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7F8DB" w14:textId="77777777" w:rsidR="006F6EFA" w:rsidRDefault="006F6EFA"/>
    <w:p w14:paraId="124D9968" w14:textId="77777777" w:rsidR="00BC4B2B" w:rsidRDefault="00BC4B2B" w:rsidP="00BC4B2B">
      <w:pPr>
        <w:jc w:val="center"/>
        <w:rPr>
          <w:b/>
          <w:sz w:val="56"/>
          <w:szCs w:val="56"/>
        </w:rPr>
      </w:pPr>
      <w:r w:rsidRPr="00BC0140">
        <w:rPr>
          <w:b/>
          <w:sz w:val="56"/>
          <w:szCs w:val="56"/>
        </w:rPr>
        <w:t xml:space="preserve">Services and Fees </w:t>
      </w:r>
    </w:p>
    <w:p w14:paraId="5A53C056" w14:textId="490CFCDD" w:rsidR="00BC4B2B" w:rsidRPr="00BC0140" w:rsidRDefault="00BC4B2B" w:rsidP="00BC4B2B">
      <w:pPr>
        <w:jc w:val="center"/>
        <w:rPr>
          <w:b/>
          <w:sz w:val="56"/>
          <w:szCs w:val="56"/>
        </w:rPr>
      </w:pPr>
      <w:r w:rsidRPr="00BC0140">
        <w:rPr>
          <w:b/>
          <w:sz w:val="56"/>
          <w:szCs w:val="56"/>
        </w:rPr>
        <w:t>for Enrolled Patients</w:t>
      </w:r>
    </w:p>
    <w:p w14:paraId="5A06919C" w14:textId="19B411D0" w:rsidR="00BC4B2B" w:rsidRDefault="000134FE" w:rsidP="00BC4B2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16 January 2026</w:t>
      </w:r>
    </w:p>
    <w:p w14:paraId="793A62F2" w14:textId="77777777" w:rsidR="00BC4B2B" w:rsidRPr="00341E80" w:rsidRDefault="00BC4B2B" w:rsidP="00BC4B2B">
      <w:pPr>
        <w:rPr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C4B2B" w14:paraId="765A7DCB" w14:textId="77777777" w:rsidTr="00BC4B2B">
        <w:tc>
          <w:tcPr>
            <w:tcW w:w="4508" w:type="dxa"/>
          </w:tcPr>
          <w:p w14:paraId="34DFC477" w14:textId="6F0E1BAC" w:rsidR="00BC4B2B" w:rsidRPr="00BC4B2B" w:rsidRDefault="00BC4B2B" w:rsidP="00BC4B2B">
            <w:pPr>
              <w:rPr>
                <w:b/>
                <w:bCs/>
              </w:rPr>
            </w:pPr>
            <w:r w:rsidRPr="00BC0140">
              <w:rPr>
                <w:b/>
                <w:bCs/>
              </w:rPr>
              <w:t>GP CONSULTATION (INCLUDING ACC)</w:t>
            </w:r>
          </w:p>
        </w:tc>
        <w:tc>
          <w:tcPr>
            <w:tcW w:w="4508" w:type="dxa"/>
          </w:tcPr>
          <w:p w14:paraId="0780E193" w14:textId="25F9C94B" w:rsidR="00BC4B2B" w:rsidRPr="00BC4B2B" w:rsidRDefault="00B86225" w:rsidP="00BC4B2B">
            <w:pPr>
              <w:rPr>
                <w:b/>
                <w:bCs/>
              </w:rPr>
            </w:pPr>
            <w:r>
              <w:rPr>
                <w:b/>
                <w:bCs/>
              </w:rPr>
              <w:t>NURSE</w:t>
            </w:r>
            <w:r w:rsidR="00BC4B2B" w:rsidRPr="00BC0140">
              <w:rPr>
                <w:b/>
                <w:bCs/>
              </w:rPr>
              <w:t xml:space="preserve"> CONSULTATION (INCLUDING ACC)</w:t>
            </w:r>
          </w:p>
        </w:tc>
      </w:tr>
      <w:tr w:rsidR="00BC4B2B" w14:paraId="329BFAE3" w14:textId="77777777" w:rsidTr="00BC4B2B">
        <w:tc>
          <w:tcPr>
            <w:tcW w:w="45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198"/>
            </w:tblGrid>
            <w:tr w:rsidR="00BC4B2B" w14:paraId="095922D6" w14:textId="77777777" w:rsidTr="00130762">
              <w:tc>
                <w:tcPr>
                  <w:tcW w:w="1696" w:type="dxa"/>
                  <w:shd w:val="clear" w:color="auto" w:fill="D9D9D9" w:themeFill="background1" w:themeFillShade="D9"/>
                </w:tcPr>
                <w:p w14:paraId="5B969CFE" w14:textId="2712C8C2" w:rsidR="00BC4B2B" w:rsidRPr="00B86225" w:rsidRDefault="00B86225" w:rsidP="00BC4B2B">
                  <w:pPr>
                    <w:rPr>
                      <w:b/>
                      <w:bCs/>
                    </w:rPr>
                  </w:pPr>
                  <w:r w:rsidRPr="00B86225">
                    <w:rPr>
                      <w:b/>
                      <w:bCs/>
                    </w:rPr>
                    <w:t>Single Appt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3C11B582" w14:textId="77777777" w:rsidR="00BC4B2B" w:rsidRDefault="00BC4B2B" w:rsidP="00BC4B2B">
                  <w:r>
                    <w:t>No CSC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0E6D1206" w14:textId="77777777" w:rsidR="00BC4B2B" w:rsidRDefault="00BC4B2B" w:rsidP="00BC4B2B">
                  <w:r>
                    <w:t>With CSC</w:t>
                  </w:r>
                </w:p>
              </w:tc>
            </w:tr>
            <w:tr w:rsidR="00BC4B2B" w14:paraId="5F89C1CB" w14:textId="77777777" w:rsidTr="00130762">
              <w:tc>
                <w:tcPr>
                  <w:tcW w:w="1696" w:type="dxa"/>
                </w:tcPr>
                <w:p w14:paraId="3B9A1720" w14:textId="77777777" w:rsidR="00BC4B2B" w:rsidRDefault="00BC4B2B" w:rsidP="00BC4B2B">
                  <w:r>
                    <w:t>Child &lt;14</w:t>
                  </w:r>
                </w:p>
              </w:tc>
              <w:tc>
                <w:tcPr>
                  <w:tcW w:w="1276" w:type="dxa"/>
                </w:tcPr>
                <w:p w14:paraId="217606FC" w14:textId="77777777" w:rsidR="00BC4B2B" w:rsidRDefault="00BC4B2B" w:rsidP="00BC4B2B">
                  <w:r>
                    <w:t>Free</w:t>
                  </w:r>
                </w:p>
              </w:tc>
              <w:tc>
                <w:tcPr>
                  <w:tcW w:w="1198" w:type="dxa"/>
                </w:tcPr>
                <w:p w14:paraId="47F6BBA7" w14:textId="77777777" w:rsidR="00BC4B2B" w:rsidRDefault="00BC4B2B" w:rsidP="00BC4B2B">
                  <w:r>
                    <w:t>Free</w:t>
                  </w:r>
                </w:p>
              </w:tc>
            </w:tr>
            <w:tr w:rsidR="00BC4B2B" w14:paraId="369A114E" w14:textId="77777777" w:rsidTr="00130762">
              <w:tc>
                <w:tcPr>
                  <w:tcW w:w="1696" w:type="dxa"/>
                  <w:shd w:val="clear" w:color="auto" w:fill="F2F2F2" w:themeFill="background1" w:themeFillShade="F2"/>
                </w:tcPr>
                <w:p w14:paraId="42DC7791" w14:textId="77777777" w:rsidR="00BC4B2B" w:rsidRDefault="00BC4B2B" w:rsidP="00BC4B2B">
                  <w:r>
                    <w:t>Youth (14 – 17)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1EE3C1F5" w14:textId="188388A4" w:rsidR="00BC4B2B" w:rsidRDefault="00BC4B2B" w:rsidP="00BC4B2B">
                  <w:r>
                    <w:t>$</w:t>
                  </w:r>
                  <w:r w:rsidR="0065612C">
                    <w:t>5</w:t>
                  </w:r>
                  <w:r w:rsidR="00C23D2E">
                    <w:t>2</w:t>
                  </w:r>
                  <w:r>
                    <w:t>.00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22948409" w14:textId="531C3A65" w:rsidR="00BC4B2B" w:rsidRDefault="00BC4B2B" w:rsidP="00BC4B2B">
                  <w:r>
                    <w:t>$13.</w:t>
                  </w:r>
                  <w:r w:rsidR="00C23D2E">
                    <w:t>5</w:t>
                  </w:r>
                  <w:r>
                    <w:t>0</w:t>
                  </w:r>
                </w:p>
              </w:tc>
            </w:tr>
            <w:tr w:rsidR="00BC4B2B" w14:paraId="4295B02E" w14:textId="77777777" w:rsidTr="00130762">
              <w:tc>
                <w:tcPr>
                  <w:tcW w:w="1696" w:type="dxa"/>
                </w:tcPr>
                <w:p w14:paraId="4F96B47A" w14:textId="77777777" w:rsidR="00BC4B2B" w:rsidRDefault="00BC4B2B" w:rsidP="00BC4B2B">
                  <w:r>
                    <w:t>Adult (18+)</w:t>
                  </w:r>
                </w:p>
              </w:tc>
              <w:tc>
                <w:tcPr>
                  <w:tcW w:w="1276" w:type="dxa"/>
                </w:tcPr>
                <w:p w14:paraId="63968FAC" w14:textId="7ACEBC24" w:rsidR="00BC4B2B" w:rsidRDefault="00BC4B2B" w:rsidP="00BC4B2B">
                  <w:r>
                    <w:t>$</w:t>
                  </w:r>
                  <w:r w:rsidR="0065612C">
                    <w:t>6</w:t>
                  </w:r>
                  <w:r w:rsidR="00C23D2E">
                    <w:t>4</w:t>
                  </w:r>
                  <w:r>
                    <w:t>.00</w:t>
                  </w:r>
                </w:p>
              </w:tc>
              <w:tc>
                <w:tcPr>
                  <w:tcW w:w="1198" w:type="dxa"/>
                </w:tcPr>
                <w:p w14:paraId="2212B425" w14:textId="47F413D6" w:rsidR="00BC4B2B" w:rsidRDefault="00BC4B2B" w:rsidP="00BC4B2B">
                  <w:r>
                    <w:t>$</w:t>
                  </w:r>
                  <w:r w:rsidR="00C23D2E">
                    <w:t>20</w:t>
                  </w:r>
                  <w:r>
                    <w:t>.</w:t>
                  </w:r>
                  <w:r w:rsidR="00C23D2E">
                    <w:t>0</w:t>
                  </w:r>
                  <w:r>
                    <w:t>0</w:t>
                  </w:r>
                </w:p>
              </w:tc>
            </w:tr>
            <w:tr w:rsidR="00B86225" w14:paraId="04E35E23" w14:textId="77777777" w:rsidTr="00B86225">
              <w:tc>
                <w:tcPr>
                  <w:tcW w:w="1696" w:type="dxa"/>
                  <w:shd w:val="clear" w:color="auto" w:fill="D9D9D9" w:themeFill="background1" w:themeFillShade="D9"/>
                </w:tcPr>
                <w:p w14:paraId="431F89B9" w14:textId="7828E7D9" w:rsidR="00B86225" w:rsidRPr="00B86225" w:rsidRDefault="00B86225" w:rsidP="00B86225">
                  <w:pPr>
                    <w:rPr>
                      <w:b/>
                      <w:bCs/>
                    </w:rPr>
                  </w:pPr>
                  <w:r w:rsidRPr="00B86225">
                    <w:rPr>
                      <w:b/>
                      <w:bCs/>
                    </w:rPr>
                    <w:t>Double Appt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BF347B7" w14:textId="4F7EBA29" w:rsidR="00B86225" w:rsidRDefault="00B86225" w:rsidP="00B86225">
                  <w:r>
                    <w:t>No CSC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2F12F23A" w14:textId="4BB8A736" w:rsidR="00B86225" w:rsidRDefault="00B86225" w:rsidP="00B86225">
                  <w:r>
                    <w:t>With CSC</w:t>
                  </w:r>
                </w:p>
              </w:tc>
            </w:tr>
            <w:tr w:rsidR="00B86225" w14:paraId="487ED73C" w14:textId="77777777" w:rsidTr="00130762">
              <w:tc>
                <w:tcPr>
                  <w:tcW w:w="1696" w:type="dxa"/>
                </w:tcPr>
                <w:p w14:paraId="45774248" w14:textId="1BF7E219" w:rsidR="00B86225" w:rsidRDefault="00B86225" w:rsidP="00B86225">
                  <w:r>
                    <w:t>Adult (18+)</w:t>
                  </w:r>
                </w:p>
              </w:tc>
              <w:tc>
                <w:tcPr>
                  <w:tcW w:w="1276" w:type="dxa"/>
                </w:tcPr>
                <w:p w14:paraId="0B36A8DD" w14:textId="0284D55E" w:rsidR="00B86225" w:rsidRDefault="00B86225" w:rsidP="00B86225">
                  <w:r>
                    <w:t>$1</w:t>
                  </w:r>
                  <w:r w:rsidR="0065612C">
                    <w:t>2</w:t>
                  </w:r>
                  <w:r w:rsidR="00C23D2E">
                    <w:t>8</w:t>
                  </w:r>
                  <w:r>
                    <w:t>.00</w:t>
                  </w:r>
                </w:p>
              </w:tc>
              <w:tc>
                <w:tcPr>
                  <w:tcW w:w="1198" w:type="dxa"/>
                </w:tcPr>
                <w:p w14:paraId="4AF8DE8E" w14:textId="2C003030" w:rsidR="00B86225" w:rsidRDefault="00B86225" w:rsidP="00B86225">
                  <w:r>
                    <w:t>$</w:t>
                  </w:r>
                  <w:r w:rsidR="0065612C">
                    <w:t>8</w:t>
                  </w:r>
                  <w:r w:rsidR="00C23D2E">
                    <w:t>4.00</w:t>
                  </w:r>
                </w:p>
              </w:tc>
            </w:tr>
          </w:tbl>
          <w:p w14:paraId="0898DA32" w14:textId="77777777" w:rsidR="00BC4B2B" w:rsidRDefault="00BC4B2B" w:rsidP="00BC4B2B">
            <w:pPr>
              <w:rPr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198"/>
            </w:tblGrid>
            <w:tr w:rsidR="00BC4B2B" w14:paraId="211FC5F1" w14:textId="77777777" w:rsidTr="00130762">
              <w:tc>
                <w:tcPr>
                  <w:tcW w:w="1696" w:type="dxa"/>
                  <w:shd w:val="clear" w:color="auto" w:fill="D9D9D9" w:themeFill="background1" w:themeFillShade="D9"/>
                </w:tcPr>
                <w:p w14:paraId="0394AC28" w14:textId="77777777" w:rsidR="00BC4B2B" w:rsidRDefault="00BC4B2B" w:rsidP="00BC4B2B"/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799D2D08" w14:textId="77777777" w:rsidR="00BC4B2B" w:rsidRDefault="00BC4B2B" w:rsidP="00BC4B2B">
                  <w:r>
                    <w:t>No CSC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1DD57615" w14:textId="77777777" w:rsidR="00BC4B2B" w:rsidRDefault="00BC4B2B" w:rsidP="00BC4B2B">
                  <w:r>
                    <w:t>With CSC</w:t>
                  </w:r>
                </w:p>
              </w:tc>
            </w:tr>
            <w:tr w:rsidR="00B86225" w14:paraId="072B3BCE" w14:textId="77777777" w:rsidTr="00130762">
              <w:tc>
                <w:tcPr>
                  <w:tcW w:w="1696" w:type="dxa"/>
                </w:tcPr>
                <w:p w14:paraId="5AF97EDF" w14:textId="77777777" w:rsidR="00B86225" w:rsidRDefault="00B86225" w:rsidP="00B86225">
                  <w:r>
                    <w:t>Child &lt;14</w:t>
                  </w:r>
                </w:p>
              </w:tc>
              <w:tc>
                <w:tcPr>
                  <w:tcW w:w="1276" w:type="dxa"/>
                </w:tcPr>
                <w:p w14:paraId="3085266D" w14:textId="685FABF3" w:rsidR="00B86225" w:rsidRPr="009E14DE" w:rsidRDefault="00B86225" w:rsidP="00B86225">
                  <w:r>
                    <w:t>Free</w:t>
                  </w:r>
                </w:p>
              </w:tc>
              <w:tc>
                <w:tcPr>
                  <w:tcW w:w="1198" w:type="dxa"/>
                </w:tcPr>
                <w:p w14:paraId="7F1FEF46" w14:textId="7A986BF3" w:rsidR="00B86225" w:rsidRPr="009E14DE" w:rsidRDefault="00B86225" w:rsidP="00B86225">
                  <w:r>
                    <w:t>Free</w:t>
                  </w:r>
                </w:p>
              </w:tc>
            </w:tr>
            <w:tr w:rsidR="00B86225" w14:paraId="4E04C094" w14:textId="77777777" w:rsidTr="00130762">
              <w:tc>
                <w:tcPr>
                  <w:tcW w:w="1696" w:type="dxa"/>
                  <w:shd w:val="clear" w:color="auto" w:fill="F2F2F2" w:themeFill="background1" w:themeFillShade="F2"/>
                </w:tcPr>
                <w:p w14:paraId="20A20C8E" w14:textId="77777777" w:rsidR="00B86225" w:rsidRDefault="00B86225" w:rsidP="00B86225">
                  <w:r>
                    <w:t>Youth (14 – 17)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</w:tcPr>
                <w:p w14:paraId="03C85857" w14:textId="31904EA1" w:rsidR="00B86225" w:rsidRDefault="00B86225" w:rsidP="00B86225">
                  <w:r>
                    <w:t>$2</w:t>
                  </w:r>
                  <w:r w:rsidR="0065612C">
                    <w:t>7</w:t>
                  </w:r>
                  <w:r>
                    <w:t>.00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37F1B049" w14:textId="225D0F95" w:rsidR="00B86225" w:rsidRDefault="00B86225" w:rsidP="00B86225">
                  <w:r>
                    <w:t>$13.00</w:t>
                  </w:r>
                </w:p>
              </w:tc>
            </w:tr>
            <w:tr w:rsidR="00B86225" w14:paraId="78D14B6E" w14:textId="77777777" w:rsidTr="00130762">
              <w:tc>
                <w:tcPr>
                  <w:tcW w:w="1696" w:type="dxa"/>
                </w:tcPr>
                <w:p w14:paraId="275CC25D" w14:textId="77777777" w:rsidR="00B86225" w:rsidRDefault="00B86225" w:rsidP="00B86225">
                  <w:r>
                    <w:t>Adult (18+)</w:t>
                  </w:r>
                </w:p>
              </w:tc>
              <w:tc>
                <w:tcPr>
                  <w:tcW w:w="1276" w:type="dxa"/>
                </w:tcPr>
                <w:p w14:paraId="2C992009" w14:textId="186270E4" w:rsidR="00B86225" w:rsidRDefault="00B86225" w:rsidP="00B86225">
                  <w:r>
                    <w:t>$3</w:t>
                  </w:r>
                  <w:r w:rsidR="0065612C">
                    <w:t>8</w:t>
                  </w:r>
                  <w:r>
                    <w:t>.00</w:t>
                  </w:r>
                </w:p>
              </w:tc>
              <w:tc>
                <w:tcPr>
                  <w:tcW w:w="1198" w:type="dxa"/>
                </w:tcPr>
                <w:p w14:paraId="096EC03B" w14:textId="2430F08A" w:rsidR="00B86225" w:rsidRDefault="00B86225" w:rsidP="00B86225">
                  <w:r>
                    <w:t>$19.50</w:t>
                  </w:r>
                </w:p>
              </w:tc>
            </w:tr>
          </w:tbl>
          <w:p w14:paraId="6AF776F8" w14:textId="2A87CB18" w:rsidR="00BC4B2B" w:rsidRDefault="00B86225" w:rsidP="00BC4B2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standard nurse consultation is also 15 minutes</w:t>
            </w:r>
          </w:p>
        </w:tc>
      </w:tr>
      <w:tr w:rsidR="00E3454D" w14:paraId="24624B08" w14:textId="77777777" w:rsidTr="00BC4B2B">
        <w:tc>
          <w:tcPr>
            <w:tcW w:w="4508" w:type="dxa"/>
          </w:tcPr>
          <w:p w14:paraId="60CD4529" w14:textId="77777777" w:rsidR="00E3454D" w:rsidRDefault="00B86225" w:rsidP="00BC4B2B">
            <w:r>
              <w:t>Single appointments</w:t>
            </w:r>
            <w:r w:rsidR="00E3454D">
              <w:t xml:space="preserve"> are for a standard 15-minute consult either at the Practice or via Phone/Video.</w:t>
            </w:r>
          </w:p>
          <w:p w14:paraId="4AEAA8AD" w14:textId="243C4AE3" w:rsidR="00B86225" w:rsidRDefault="00B86225" w:rsidP="00BC4B2B">
            <w:r>
              <w:t xml:space="preserve">Double appointments are for 30 minutes.  </w:t>
            </w:r>
          </w:p>
        </w:tc>
        <w:tc>
          <w:tcPr>
            <w:tcW w:w="4508" w:type="dxa"/>
          </w:tcPr>
          <w:p w14:paraId="2755DF3F" w14:textId="1B282C3A" w:rsidR="00E3454D" w:rsidRDefault="00E3454D" w:rsidP="00B86225"/>
        </w:tc>
      </w:tr>
      <w:tr w:rsidR="00E3454D" w14:paraId="2A64C8EF" w14:textId="77777777" w:rsidTr="0065612C">
        <w:trPr>
          <w:trHeight w:val="984"/>
        </w:trPr>
        <w:tc>
          <w:tcPr>
            <w:tcW w:w="4508" w:type="dxa"/>
          </w:tcPr>
          <w:p w14:paraId="69E52EE5" w14:textId="61DEA966" w:rsidR="00655942" w:rsidRDefault="00B86225" w:rsidP="00341E80">
            <w:r w:rsidRPr="00E3454D">
              <w:rPr>
                <w:b/>
                <w:bCs/>
              </w:rPr>
              <w:t>Please note:</w:t>
            </w:r>
            <w:r>
              <w:t xml:space="preserve"> the CSC subsidy does not apply to the second 15 minutes</w:t>
            </w:r>
            <w:r w:rsidR="0065612C">
              <w:t xml:space="preserve"> of a double appointment.</w:t>
            </w:r>
          </w:p>
        </w:tc>
        <w:tc>
          <w:tcPr>
            <w:tcW w:w="4508" w:type="dxa"/>
          </w:tcPr>
          <w:p w14:paraId="184501DA" w14:textId="77777777" w:rsidR="00E3454D" w:rsidRDefault="00E3454D" w:rsidP="00BC4B2B"/>
        </w:tc>
      </w:tr>
      <w:tr w:rsidR="00E3454D" w14:paraId="5CA446F6" w14:textId="77777777" w:rsidTr="00E3454D">
        <w:tc>
          <w:tcPr>
            <w:tcW w:w="4508" w:type="dxa"/>
          </w:tcPr>
          <w:p w14:paraId="2975D1B5" w14:textId="3A453B3C" w:rsidR="00E3454D" w:rsidRDefault="00E3454D" w:rsidP="00E3454D">
            <w:pPr>
              <w:rPr>
                <w:b/>
                <w:bCs/>
              </w:rPr>
            </w:pPr>
            <w:r w:rsidRPr="002D5159">
              <w:rPr>
                <w:b/>
                <w:bCs/>
              </w:rPr>
              <w:t>REPEAT PRESCRIPTION FEES</w:t>
            </w:r>
          </w:p>
        </w:tc>
        <w:tc>
          <w:tcPr>
            <w:tcW w:w="4508" w:type="dxa"/>
          </w:tcPr>
          <w:p w14:paraId="27FAD403" w14:textId="5A98FD96" w:rsidR="00E3454D" w:rsidRDefault="00E3454D" w:rsidP="00BC4B2B">
            <w:pPr>
              <w:rPr>
                <w:b/>
                <w:bCs/>
              </w:rPr>
            </w:pPr>
            <w:r w:rsidRPr="00BC0140">
              <w:rPr>
                <w:b/>
                <w:bCs/>
              </w:rPr>
              <w:t>ALLIED SERVICES CONSULTATION</w:t>
            </w:r>
          </w:p>
        </w:tc>
      </w:tr>
      <w:tr w:rsidR="00E3454D" w14:paraId="2A211548" w14:textId="77777777" w:rsidTr="00E3454D">
        <w:tc>
          <w:tcPr>
            <w:tcW w:w="45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1198"/>
            </w:tblGrid>
            <w:tr w:rsidR="00E3454D" w14:paraId="2545EE8C" w14:textId="77777777" w:rsidTr="00130762">
              <w:tc>
                <w:tcPr>
                  <w:tcW w:w="2972" w:type="dxa"/>
                  <w:shd w:val="clear" w:color="auto" w:fill="D9D9D9" w:themeFill="background1" w:themeFillShade="D9"/>
                </w:tcPr>
                <w:p w14:paraId="0E76F6B7" w14:textId="77777777" w:rsidR="00E3454D" w:rsidRDefault="00E3454D" w:rsidP="00E3454D">
                  <w:r>
                    <w:t>Age Group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04E37681" w14:textId="77777777" w:rsidR="00E3454D" w:rsidRDefault="00E3454D" w:rsidP="00E3454D">
                  <w:r>
                    <w:t>Fee</w:t>
                  </w:r>
                </w:p>
              </w:tc>
            </w:tr>
            <w:tr w:rsidR="00E3454D" w14:paraId="43580181" w14:textId="77777777" w:rsidTr="00130762">
              <w:tc>
                <w:tcPr>
                  <w:tcW w:w="2972" w:type="dxa"/>
                </w:tcPr>
                <w:p w14:paraId="06DD2B1F" w14:textId="77777777" w:rsidR="00E3454D" w:rsidRDefault="00E3454D" w:rsidP="00E3454D">
                  <w:r>
                    <w:t>Patient 14 &amp; over</w:t>
                  </w:r>
                </w:p>
              </w:tc>
              <w:tc>
                <w:tcPr>
                  <w:tcW w:w="1198" w:type="dxa"/>
                </w:tcPr>
                <w:p w14:paraId="6DCBED35" w14:textId="7B505C45" w:rsidR="00E3454D" w:rsidRDefault="00E3454D" w:rsidP="00E3454D">
                  <w:r>
                    <w:t>$2</w:t>
                  </w:r>
                  <w:r w:rsidR="0065612C">
                    <w:t>6</w:t>
                  </w:r>
                  <w:r>
                    <w:t>.00</w:t>
                  </w:r>
                </w:p>
              </w:tc>
            </w:tr>
            <w:tr w:rsidR="00E3454D" w14:paraId="76839C99" w14:textId="77777777" w:rsidTr="0013076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223E7BAB" w14:textId="77777777" w:rsidR="00E3454D" w:rsidRDefault="00E3454D" w:rsidP="00E3454D">
                  <w:r>
                    <w:t xml:space="preserve">Patient 14 &amp; over - Urgent 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521B25BD" w14:textId="32ED74B9" w:rsidR="00E3454D" w:rsidRDefault="00E3454D" w:rsidP="00E3454D">
                  <w:r>
                    <w:t>$3</w:t>
                  </w:r>
                  <w:r w:rsidR="0065612C">
                    <w:t>6</w:t>
                  </w:r>
                  <w:r>
                    <w:t>.00</w:t>
                  </w:r>
                </w:p>
              </w:tc>
            </w:tr>
            <w:tr w:rsidR="00E3454D" w14:paraId="22BD4C69" w14:textId="77777777" w:rsidTr="00130762">
              <w:tc>
                <w:tcPr>
                  <w:tcW w:w="2972" w:type="dxa"/>
                </w:tcPr>
                <w:p w14:paraId="321B8ABA" w14:textId="77777777" w:rsidR="00E3454D" w:rsidRDefault="00E3454D" w:rsidP="00E3454D">
                  <w:r>
                    <w:t>Patient 14 &amp; over, with CSC</w:t>
                  </w:r>
                </w:p>
              </w:tc>
              <w:tc>
                <w:tcPr>
                  <w:tcW w:w="1198" w:type="dxa"/>
                </w:tcPr>
                <w:p w14:paraId="65A5BFD5" w14:textId="093E969F" w:rsidR="00E3454D" w:rsidRDefault="00E3454D" w:rsidP="00E3454D">
                  <w:r>
                    <w:t>$2</w:t>
                  </w:r>
                  <w:r w:rsidR="00F40402">
                    <w:t>1</w:t>
                  </w:r>
                  <w:r>
                    <w:t>.00</w:t>
                  </w:r>
                </w:p>
              </w:tc>
            </w:tr>
            <w:tr w:rsidR="00E3454D" w14:paraId="4A6E16A1" w14:textId="77777777" w:rsidTr="0013076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53291F8D" w14:textId="77777777" w:rsidR="00E3454D" w:rsidRDefault="00E3454D" w:rsidP="00E3454D">
                  <w:r>
                    <w:t xml:space="preserve">Patient 14 &amp; over, CSC Urgent 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BAC4208" w14:textId="43FEEA11" w:rsidR="00E3454D" w:rsidRDefault="00E3454D" w:rsidP="00E3454D">
                  <w:r>
                    <w:t>$3</w:t>
                  </w:r>
                  <w:r w:rsidR="00F40402">
                    <w:t>1</w:t>
                  </w:r>
                  <w:r>
                    <w:t>.00</w:t>
                  </w:r>
                </w:p>
              </w:tc>
            </w:tr>
            <w:tr w:rsidR="00E3454D" w14:paraId="6C7E6A5B" w14:textId="77777777" w:rsidTr="00130762">
              <w:tc>
                <w:tcPr>
                  <w:tcW w:w="2972" w:type="dxa"/>
                </w:tcPr>
                <w:p w14:paraId="7C6703B7" w14:textId="77777777" w:rsidR="00E3454D" w:rsidRDefault="00E3454D" w:rsidP="00E3454D">
                  <w:r>
                    <w:t>Child &lt; 14</w:t>
                  </w:r>
                </w:p>
              </w:tc>
              <w:tc>
                <w:tcPr>
                  <w:tcW w:w="1198" w:type="dxa"/>
                </w:tcPr>
                <w:p w14:paraId="17066C88" w14:textId="51E9649D" w:rsidR="00E3454D" w:rsidRDefault="00E3454D" w:rsidP="00E3454D">
                  <w:r>
                    <w:t>$1</w:t>
                  </w:r>
                  <w:r w:rsidR="0065612C">
                    <w:t>3</w:t>
                  </w:r>
                  <w:r>
                    <w:t>.00</w:t>
                  </w:r>
                </w:p>
              </w:tc>
            </w:tr>
            <w:tr w:rsidR="00E3454D" w14:paraId="477BA4B2" w14:textId="77777777" w:rsidTr="0013076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48C313CD" w14:textId="77777777" w:rsidR="00E3454D" w:rsidRDefault="00E3454D" w:rsidP="00E3454D">
                  <w:r>
                    <w:t>Child &lt; 14, Urgent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7EDB8B4A" w14:textId="19CF9A81" w:rsidR="00E3454D" w:rsidRDefault="00E3454D" w:rsidP="00E3454D">
                  <w:r>
                    <w:t>$2</w:t>
                  </w:r>
                  <w:r w:rsidR="0065612C">
                    <w:t>3</w:t>
                  </w:r>
                  <w:r>
                    <w:t>.00</w:t>
                  </w:r>
                </w:p>
              </w:tc>
            </w:tr>
          </w:tbl>
          <w:p w14:paraId="5DB730C7" w14:textId="77777777" w:rsidR="00E3454D" w:rsidRDefault="00E3454D" w:rsidP="00E3454D">
            <w:r>
              <w:t>Please allow TWO working days for a standard repeat prescription request.</w:t>
            </w:r>
          </w:p>
          <w:p w14:paraId="25433D56" w14:textId="7634903E" w:rsidR="00E3454D" w:rsidRPr="00E3454D" w:rsidRDefault="00E3454D" w:rsidP="00BC4B2B">
            <w:r>
              <w:t xml:space="preserve">Urgent, Same Day requests can be submitted prior to </w:t>
            </w:r>
            <w:r w:rsidRPr="00535BBF">
              <w:rPr>
                <w:b/>
                <w:bCs/>
              </w:rPr>
              <w:t>midday</w:t>
            </w:r>
            <w:r>
              <w:t xml:space="preserve"> for the costs listed above.</w:t>
            </w:r>
          </w:p>
        </w:tc>
        <w:tc>
          <w:tcPr>
            <w:tcW w:w="45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1198"/>
            </w:tblGrid>
            <w:tr w:rsidR="00E3454D" w14:paraId="1936799B" w14:textId="77777777" w:rsidTr="00130762">
              <w:tc>
                <w:tcPr>
                  <w:tcW w:w="2972" w:type="dxa"/>
                  <w:shd w:val="clear" w:color="auto" w:fill="D9D9D9" w:themeFill="background1" w:themeFillShade="D9"/>
                </w:tcPr>
                <w:p w14:paraId="7B141A3D" w14:textId="77777777" w:rsidR="00E3454D" w:rsidRDefault="00E3454D" w:rsidP="00E3454D">
                  <w:r>
                    <w:t>Allied Provider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4D3F874D" w14:textId="77777777" w:rsidR="00E3454D" w:rsidRDefault="00E3454D" w:rsidP="00E3454D">
                  <w:r>
                    <w:t>Fee</w:t>
                  </w:r>
                </w:p>
              </w:tc>
            </w:tr>
            <w:tr w:rsidR="00E3454D" w14:paraId="4B2D02DC" w14:textId="77777777" w:rsidTr="00130762">
              <w:tc>
                <w:tcPr>
                  <w:tcW w:w="2972" w:type="dxa"/>
                </w:tcPr>
                <w:p w14:paraId="59E3E09C" w14:textId="77777777" w:rsidR="00E3454D" w:rsidRDefault="00E3454D" w:rsidP="00E3454D">
                  <w:r>
                    <w:t>Counsellor</w:t>
                  </w:r>
                </w:p>
              </w:tc>
              <w:tc>
                <w:tcPr>
                  <w:tcW w:w="1198" w:type="dxa"/>
                </w:tcPr>
                <w:p w14:paraId="162CAE72" w14:textId="77777777" w:rsidR="00E3454D" w:rsidRDefault="00E3454D" w:rsidP="00E3454D">
                  <w:r>
                    <w:t>$140.00</w:t>
                  </w:r>
                </w:p>
              </w:tc>
            </w:tr>
            <w:tr w:rsidR="00E3454D" w14:paraId="69BB7F33" w14:textId="77777777" w:rsidTr="005B0775">
              <w:tc>
                <w:tcPr>
                  <w:tcW w:w="2972" w:type="dxa"/>
                  <w:shd w:val="clear" w:color="auto" w:fill="auto"/>
                </w:tcPr>
                <w:p w14:paraId="67883F08" w14:textId="77777777" w:rsidR="00E3454D" w:rsidRDefault="00E3454D" w:rsidP="00E3454D">
                  <w:r>
                    <w:t>Occupational Therapist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70E70519" w14:textId="77777777" w:rsidR="00E3454D" w:rsidRDefault="00E3454D" w:rsidP="00E3454D">
                  <w:r>
                    <w:t>$40.00</w:t>
                  </w:r>
                </w:p>
              </w:tc>
            </w:tr>
            <w:tr w:rsidR="00E3454D" w14:paraId="460A10B0" w14:textId="77777777" w:rsidTr="005B0775">
              <w:tc>
                <w:tcPr>
                  <w:tcW w:w="2972" w:type="dxa"/>
                  <w:shd w:val="clear" w:color="auto" w:fill="F2F2F2" w:themeFill="background1" w:themeFillShade="F2"/>
                </w:tcPr>
                <w:p w14:paraId="590BAFC0" w14:textId="77777777" w:rsidR="00E3454D" w:rsidRDefault="00E3454D" w:rsidP="00E3454D">
                  <w:r>
                    <w:t>Physiotherapist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30624BFE" w14:textId="4F14C06B" w:rsidR="00E3454D" w:rsidRDefault="00E3454D" w:rsidP="00E3454D">
                  <w:r>
                    <w:t>Variable *</w:t>
                  </w:r>
                </w:p>
              </w:tc>
            </w:tr>
            <w:tr w:rsidR="00E3454D" w14:paraId="30378F11" w14:textId="77777777" w:rsidTr="005B0775">
              <w:tc>
                <w:tcPr>
                  <w:tcW w:w="2972" w:type="dxa"/>
                  <w:shd w:val="clear" w:color="auto" w:fill="auto"/>
                </w:tcPr>
                <w:p w14:paraId="0B2EF95F" w14:textId="77777777" w:rsidR="00E3454D" w:rsidRDefault="00E3454D" w:rsidP="00E3454D">
                  <w:r>
                    <w:t>Paediatric Dietitian - initial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2421654A" w14:textId="04C99515" w:rsidR="00E3454D" w:rsidRDefault="00E3454D" w:rsidP="00E3454D">
                  <w:r>
                    <w:t>$</w:t>
                  </w:r>
                  <w:r w:rsidR="001005D4">
                    <w:t>215.00</w:t>
                  </w:r>
                </w:p>
              </w:tc>
            </w:tr>
            <w:tr w:rsidR="00E3454D" w14:paraId="7FDCE9B9" w14:textId="77777777" w:rsidTr="005B0775">
              <w:tc>
                <w:tcPr>
                  <w:tcW w:w="2972" w:type="dxa"/>
                  <w:shd w:val="clear" w:color="auto" w:fill="F2F2F2" w:themeFill="background1" w:themeFillShade="F2"/>
                </w:tcPr>
                <w:p w14:paraId="5E784814" w14:textId="77777777" w:rsidR="00E3454D" w:rsidRDefault="00E3454D" w:rsidP="00E3454D">
                  <w:r>
                    <w:t xml:space="preserve">Paediatric Dietitian – </w:t>
                  </w:r>
                  <w:r w:rsidRPr="002D5159">
                    <w:rPr>
                      <w:sz w:val="20"/>
                      <w:szCs w:val="20"/>
                    </w:rPr>
                    <w:t>follow-up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47721D5A" w14:textId="27F9D790" w:rsidR="00E3454D" w:rsidRDefault="00E3454D" w:rsidP="00E3454D">
                  <w:r>
                    <w:t>$</w:t>
                  </w:r>
                  <w:r w:rsidR="00681F5A">
                    <w:t>1</w:t>
                  </w:r>
                  <w:r w:rsidR="001005D4">
                    <w:t>15</w:t>
                  </w:r>
                  <w:r>
                    <w:t>.00</w:t>
                  </w:r>
                </w:p>
              </w:tc>
            </w:tr>
            <w:tr w:rsidR="00E3454D" w14:paraId="4E9BFC98" w14:textId="77777777" w:rsidTr="005B0775">
              <w:tc>
                <w:tcPr>
                  <w:tcW w:w="2972" w:type="dxa"/>
                  <w:shd w:val="clear" w:color="auto" w:fill="auto"/>
                </w:tcPr>
                <w:p w14:paraId="58FF4ADA" w14:textId="77777777" w:rsidR="00E3454D" w:rsidRPr="002D5159" w:rsidRDefault="00E3454D" w:rsidP="00E3454D">
                  <w:pPr>
                    <w:rPr>
                      <w:sz w:val="20"/>
                      <w:szCs w:val="20"/>
                    </w:rPr>
                  </w:pPr>
                  <w:r w:rsidRPr="002D5159">
                    <w:rPr>
                      <w:sz w:val="20"/>
                      <w:szCs w:val="20"/>
                    </w:rPr>
                    <w:t>Health Improvement Practitioner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54E775B8" w14:textId="77777777" w:rsidR="00E3454D" w:rsidRDefault="00E3454D" w:rsidP="00E3454D">
                  <w:r>
                    <w:t>Funded</w:t>
                  </w:r>
                </w:p>
              </w:tc>
            </w:tr>
            <w:tr w:rsidR="00E3454D" w14:paraId="5C78F05E" w14:textId="77777777" w:rsidTr="005B0775">
              <w:tc>
                <w:tcPr>
                  <w:tcW w:w="2972" w:type="dxa"/>
                  <w:shd w:val="clear" w:color="auto" w:fill="F2F2F2" w:themeFill="background1" w:themeFillShade="F2"/>
                </w:tcPr>
                <w:p w14:paraId="51362A82" w14:textId="77777777" w:rsidR="00E3454D" w:rsidRDefault="00E3454D" w:rsidP="00E3454D">
                  <w:r>
                    <w:t>Health Coach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2609AE85" w14:textId="77777777" w:rsidR="00E3454D" w:rsidRDefault="00E3454D" w:rsidP="00E3454D">
                  <w:r>
                    <w:t>Funded</w:t>
                  </w:r>
                </w:p>
              </w:tc>
            </w:tr>
          </w:tbl>
          <w:p w14:paraId="1F94CA49" w14:textId="623877B5" w:rsidR="00E3454D" w:rsidRPr="00E3454D" w:rsidRDefault="00E3454D" w:rsidP="00E3454D">
            <w:pPr>
              <w:pStyle w:val="ListParagraph"/>
              <w:ind w:left="0"/>
            </w:pPr>
            <w:r w:rsidRPr="00E3454D">
              <w:t>*Variable rates for ACC and non-ACC injuries</w:t>
            </w:r>
          </w:p>
        </w:tc>
      </w:tr>
      <w:tr w:rsidR="00341E80" w14:paraId="06C83C9F" w14:textId="77777777" w:rsidTr="00E3454D">
        <w:tc>
          <w:tcPr>
            <w:tcW w:w="450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341E80" w14:paraId="5C49E165" w14:textId="77777777" w:rsidTr="00E32548">
              <w:tc>
                <w:tcPr>
                  <w:tcW w:w="4508" w:type="dxa"/>
                </w:tcPr>
                <w:p w14:paraId="23DFD061" w14:textId="77777777" w:rsidR="00341E80" w:rsidRDefault="00341E80" w:rsidP="00341E80">
                  <w:r>
                    <w:rPr>
                      <w:b/>
                      <w:bCs/>
                    </w:rPr>
                    <w:t>GP SERVICES</w:t>
                  </w:r>
                </w:p>
              </w:tc>
            </w:tr>
            <w:tr w:rsidR="00341E80" w14:paraId="77764127" w14:textId="77777777" w:rsidTr="00E32548">
              <w:tc>
                <w:tcPr>
                  <w:tcW w:w="4508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95"/>
                    <w:gridCol w:w="1171"/>
                  </w:tblGrid>
                  <w:tr w:rsidR="00341E80" w14:paraId="28A8AB24" w14:textId="77777777" w:rsidTr="00F40402">
                    <w:tc>
                      <w:tcPr>
                        <w:tcW w:w="2895" w:type="dxa"/>
                        <w:shd w:val="clear" w:color="auto" w:fill="D9D9D9" w:themeFill="background1" w:themeFillShade="D9"/>
                      </w:tcPr>
                      <w:p w14:paraId="1958B676" w14:textId="77777777" w:rsidR="00341E80" w:rsidRDefault="00341E80" w:rsidP="00341E80">
                        <w:r>
                          <w:t>Service</w:t>
                        </w:r>
                      </w:p>
                    </w:tc>
                    <w:tc>
                      <w:tcPr>
                        <w:tcW w:w="1171" w:type="dxa"/>
                        <w:shd w:val="clear" w:color="auto" w:fill="D9D9D9" w:themeFill="background1" w:themeFillShade="D9"/>
                      </w:tcPr>
                      <w:p w14:paraId="7B5C8D61" w14:textId="77777777" w:rsidR="00341E80" w:rsidRDefault="00341E80" w:rsidP="00341E80">
                        <w:r>
                          <w:t>Fee</w:t>
                        </w:r>
                      </w:p>
                    </w:tc>
                  </w:tr>
                  <w:tr w:rsidR="00341E80" w14:paraId="4CC9653E" w14:textId="77777777" w:rsidTr="00F40402">
                    <w:tc>
                      <w:tcPr>
                        <w:tcW w:w="2895" w:type="dxa"/>
                      </w:tcPr>
                      <w:p w14:paraId="4990E032" w14:textId="77777777" w:rsidR="00341E80" w:rsidRDefault="00341E80" w:rsidP="00341E80">
                        <w:r>
                          <w:t>Mirena insert/replace</w:t>
                        </w:r>
                      </w:p>
                    </w:tc>
                    <w:tc>
                      <w:tcPr>
                        <w:tcW w:w="1171" w:type="dxa"/>
                      </w:tcPr>
                      <w:p w14:paraId="55F5ABB7" w14:textId="77777777" w:rsidR="00341E80" w:rsidRDefault="00341E80" w:rsidP="00341E80">
                        <w:r>
                          <w:t>$250.00</w:t>
                        </w:r>
                      </w:p>
                    </w:tc>
                  </w:tr>
                  <w:tr w:rsidR="00341E80" w14:paraId="048DF601" w14:textId="77777777" w:rsidTr="00F40402">
                    <w:tc>
                      <w:tcPr>
                        <w:tcW w:w="2895" w:type="dxa"/>
                        <w:shd w:val="clear" w:color="auto" w:fill="F2F2F2" w:themeFill="background1" w:themeFillShade="F2"/>
                      </w:tcPr>
                      <w:p w14:paraId="653DEC97" w14:textId="77777777" w:rsidR="00341E80" w:rsidRDefault="00341E80" w:rsidP="00341E80">
                        <w:r>
                          <w:t>IUD insertion/replacement</w:t>
                        </w:r>
                      </w:p>
                    </w:tc>
                    <w:tc>
                      <w:tcPr>
                        <w:tcW w:w="1171" w:type="dxa"/>
                        <w:shd w:val="clear" w:color="auto" w:fill="F2F2F2" w:themeFill="background1" w:themeFillShade="F2"/>
                      </w:tcPr>
                      <w:p w14:paraId="13AA3A5E" w14:textId="77777777" w:rsidR="00341E80" w:rsidRDefault="00341E80" w:rsidP="00341E80">
                        <w:r>
                          <w:t>$250.00</w:t>
                        </w:r>
                      </w:p>
                    </w:tc>
                  </w:tr>
                  <w:tr w:rsidR="00341E80" w14:paraId="4E55CD19" w14:textId="77777777" w:rsidTr="00F40402">
                    <w:tc>
                      <w:tcPr>
                        <w:tcW w:w="2895" w:type="dxa"/>
                      </w:tcPr>
                      <w:p w14:paraId="55232D46" w14:textId="77777777" w:rsidR="00341E80" w:rsidRDefault="00341E80" w:rsidP="00341E80">
                        <w:r>
                          <w:t>Jadelle - ins/remove/replace</w:t>
                        </w:r>
                      </w:p>
                    </w:tc>
                    <w:tc>
                      <w:tcPr>
                        <w:tcW w:w="1171" w:type="dxa"/>
                      </w:tcPr>
                      <w:p w14:paraId="418CB703" w14:textId="77777777" w:rsidR="00341E80" w:rsidRDefault="00341E80" w:rsidP="00341E80">
                        <w:r>
                          <w:t>$200.00</w:t>
                        </w:r>
                      </w:p>
                    </w:tc>
                  </w:tr>
                  <w:tr w:rsidR="00341E80" w14:paraId="36C7B13E" w14:textId="77777777" w:rsidTr="00F40402">
                    <w:tc>
                      <w:tcPr>
                        <w:tcW w:w="2895" w:type="dxa"/>
                        <w:shd w:val="clear" w:color="auto" w:fill="F2F2F2" w:themeFill="background1" w:themeFillShade="F2"/>
                      </w:tcPr>
                      <w:p w14:paraId="4CAA1E35" w14:textId="77777777" w:rsidR="00341E80" w:rsidRDefault="00341E80" w:rsidP="00341E80">
                        <w:r>
                          <w:t>Insurance/employer medical</w:t>
                        </w:r>
                      </w:p>
                    </w:tc>
                    <w:tc>
                      <w:tcPr>
                        <w:tcW w:w="1171" w:type="dxa"/>
                        <w:shd w:val="clear" w:color="auto" w:fill="F2F2F2" w:themeFill="background1" w:themeFillShade="F2"/>
                      </w:tcPr>
                      <w:p w14:paraId="3555C733" w14:textId="19AE7640" w:rsidR="00341E80" w:rsidRDefault="00341E80" w:rsidP="00341E80">
                        <w:r>
                          <w:t>$</w:t>
                        </w:r>
                        <w:r w:rsidR="00E77D5A">
                          <w:t>400</w:t>
                        </w:r>
                        <w:r>
                          <w:t>/hr</w:t>
                        </w:r>
                      </w:p>
                    </w:tc>
                  </w:tr>
                </w:tbl>
                <w:p w14:paraId="0FE5A1A0" w14:textId="77777777" w:rsidR="00341E80" w:rsidRDefault="00341E80" w:rsidP="00341E80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C7CCB51" w14:textId="77777777" w:rsidR="00341E80" w:rsidRDefault="00341E80" w:rsidP="00E3454D"/>
        </w:tc>
        <w:tc>
          <w:tcPr>
            <w:tcW w:w="4508" w:type="dxa"/>
          </w:tcPr>
          <w:p w14:paraId="2A908EEF" w14:textId="77777777" w:rsidR="00341E80" w:rsidRDefault="00341E80" w:rsidP="00E3454D"/>
        </w:tc>
      </w:tr>
      <w:tr w:rsidR="00655942" w14:paraId="6438057D" w14:textId="77777777" w:rsidTr="00655942">
        <w:tc>
          <w:tcPr>
            <w:tcW w:w="4508" w:type="dxa"/>
          </w:tcPr>
          <w:p w14:paraId="2D8F8B55" w14:textId="77777777" w:rsidR="00F40402" w:rsidRDefault="00F40402" w:rsidP="00BC4B2B">
            <w:pPr>
              <w:rPr>
                <w:b/>
                <w:bCs/>
              </w:rPr>
            </w:pPr>
          </w:p>
          <w:p w14:paraId="7F396ED8" w14:textId="77777777" w:rsidR="00E77D5A" w:rsidRDefault="00E77D5A" w:rsidP="00BC4B2B">
            <w:pPr>
              <w:rPr>
                <w:b/>
                <w:bCs/>
              </w:rPr>
            </w:pPr>
          </w:p>
          <w:p w14:paraId="139B13F5" w14:textId="77777777" w:rsidR="00E77D5A" w:rsidRDefault="00E77D5A" w:rsidP="00BC4B2B">
            <w:pPr>
              <w:rPr>
                <w:b/>
                <w:bCs/>
              </w:rPr>
            </w:pPr>
          </w:p>
          <w:p w14:paraId="6249B9D3" w14:textId="77777777" w:rsidR="00E77D5A" w:rsidRDefault="00E77D5A" w:rsidP="00BC4B2B">
            <w:pPr>
              <w:rPr>
                <w:b/>
                <w:bCs/>
              </w:rPr>
            </w:pPr>
          </w:p>
          <w:p w14:paraId="2F5E9F3D" w14:textId="6C5C5757" w:rsidR="00655942" w:rsidRPr="00655942" w:rsidRDefault="00655942" w:rsidP="00BC4B2B">
            <w:pPr>
              <w:rPr>
                <w:b/>
                <w:bCs/>
              </w:rPr>
            </w:pPr>
            <w:r w:rsidRPr="00522D45">
              <w:rPr>
                <w:b/>
                <w:bCs/>
              </w:rPr>
              <w:lastRenderedPageBreak/>
              <w:t>NURSE SERVICES FEES</w:t>
            </w:r>
          </w:p>
        </w:tc>
        <w:tc>
          <w:tcPr>
            <w:tcW w:w="4508" w:type="dxa"/>
          </w:tcPr>
          <w:p w14:paraId="34390373" w14:textId="77777777" w:rsidR="00F40402" w:rsidRDefault="00F40402" w:rsidP="00BC4B2B">
            <w:pPr>
              <w:rPr>
                <w:b/>
                <w:bCs/>
              </w:rPr>
            </w:pPr>
          </w:p>
          <w:p w14:paraId="38F8399F" w14:textId="77777777" w:rsidR="00E77D5A" w:rsidRDefault="00E77D5A" w:rsidP="00BC4B2B">
            <w:pPr>
              <w:rPr>
                <w:b/>
                <w:bCs/>
              </w:rPr>
            </w:pPr>
          </w:p>
          <w:p w14:paraId="6BCE2EBF" w14:textId="77777777" w:rsidR="00E77D5A" w:rsidRDefault="00E77D5A" w:rsidP="00BC4B2B">
            <w:pPr>
              <w:rPr>
                <w:b/>
                <w:bCs/>
              </w:rPr>
            </w:pPr>
          </w:p>
          <w:p w14:paraId="5327D0E2" w14:textId="77777777" w:rsidR="00E77D5A" w:rsidRDefault="00E77D5A" w:rsidP="00BC4B2B">
            <w:pPr>
              <w:rPr>
                <w:b/>
                <w:bCs/>
              </w:rPr>
            </w:pPr>
          </w:p>
          <w:p w14:paraId="5C0FC651" w14:textId="5FE44494" w:rsidR="00655942" w:rsidRPr="00655942" w:rsidRDefault="00655942" w:rsidP="00BC4B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VACCINATION FEES</w:t>
            </w:r>
          </w:p>
        </w:tc>
      </w:tr>
      <w:tr w:rsidR="00655942" w14:paraId="16739AE6" w14:textId="77777777" w:rsidTr="00655942">
        <w:tc>
          <w:tcPr>
            <w:tcW w:w="45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1198"/>
            </w:tblGrid>
            <w:tr w:rsidR="00655942" w14:paraId="1EAAE11F" w14:textId="77777777" w:rsidTr="00130762">
              <w:tc>
                <w:tcPr>
                  <w:tcW w:w="2972" w:type="dxa"/>
                  <w:shd w:val="clear" w:color="auto" w:fill="D9D9D9" w:themeFill="background1" w:themeFillShade="D9"/>
                </w:tcPr>
                <w:p w14:paraId="604F7257" w14:textId="77777777" w:rsidR="00655942" w:rsidRDefault="00655942" w:rsidP="00655942">
                  <w:r>
                    <w:lastRenderedPageBreak/>
                    <w:t>Service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62E24CD8" w14:textId="77777777" w:rsidR="00655942" w:rsidRDefault="00655942" w:rsidP="00655942">
                  <w:r>
                    <w:t>Fee</w:t>
                  </w:r>
                </w:p>
              </w:tc>
            </w:tr>
            <w:tr w:rsidR="00655942" w14:paraId="4A77ABD1" w14:textId="77777777" w:rsidTr="00130762">
              <w:tc>
                <w:tcPr>
                  <w:tcW w:w="2972" w:type="dxa"/>
                </w:tcPr>
                <w:p w14:paraId="1C8B3642" w14:textId="77777777" w:rsidR="00655942" w:rsidRDefault="00655942" w:rsidP="00655942">
                  <w:r>
                    <w:t>Blood test</w:t>
                  </w:r>
                </w:p>
              </w:tc>
              <w:tc>
                <w:tcPr>
                  <w:tcW w:w="1198" w:type="dxa"/>
                </w:tcPr>
                <w:p w14:paraId="23AD4D35" w14:textId="2FA93EBD" w:rsidR="00655942" w:rsidRDefault="00655942" w:rsidP="00655942">
                  <w:r>
                    <w:t>$</w:t>
                  </w:r>
                  <w:r w:rsidR="0065612C">
                    <w:t>20</w:t>
                  </w:r>
                  <w:r>
                    <w:t>.00</w:t>
                  </w:r>
                </w:p>
              </w:tc>
            </w:tr>
            <w:tr w:rsidR="0065612C" w14:paraId="24AC33DA" w14:textId="77777777" w:rsidTr="008F5E5C">
              <w:tc>
                <w:tcPr>
                  <w:tcW w:w="2972" w:type="dxa"/>
                  <w:shd w:val="clear" w:color="auto" w:fill="F2F2F2" w:themeFill="background1" w:themeFillShade="F2"/>
                </w:tcPr>
                <w:p w14:paraId="6BB3D3F7" w14:textId="0BF413B6" w:rsidR="0065612C" w:rsidRDefault="0065612C" w:rsidP="00655942">
                  <w:r>
                    <w:t>Blood test (Casual patient)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CD78F95" w14:textId="00564564" w:rsidR="0065612C" w:rsidRDefault="0065612C" w:rsidP="00655942">
                  <w:r>
                    <w:t>$30.00</w:t>
                  </w:r>
                </w:p>
              </w:tc>
            </w:tr>
            <w:tr w:rsidR="00655942" w14:paraId="6EE94E72" w14:textId="77777777" w:rsidTr="008F5E5C">
              <w:tc>
                <w:tcPr>
                  <w:tcW w:w="2972" w:type="dxa"/>
                  <w:shd w:val="clear" w:color="auto" w:fill="FFFFFF" w:themeFill="background1"/>
                </w:tcPr>
                <w:p w14:paraId="6C07484A" w14:textId="77777777" w:rsidR="00655942" w:rsidRDefault="00655942" w:rsidP="00655942">
                  <w:r>
                    <w:t>Blood pressure reading</w:t>
                  </w:r>
                </w:p>
              </w:tc>
              <w:tc>
                <w:tcPr>
                  <w:tcW w:w="1198" w:type="dxa"/>
                  <w:shd w:val="clear" w:color="auto" w:fill="FFFFFF" w:themeFill="background1"/>
                </w:tcPr>
                <w:p w14:paraId="6E6D3724" w14:textId="7F51B6F9" w:rsidR="00655942" w:rsidRDefault="00655942" w:rsidP="00655942">
                  <w:r>
                    <w:t>$1</w:t>
                  </w:r>
                  <w:r w:rsidR="0065612C">
                    <w:t>8</w:t>
                  </w:r>
                  <w:r>
                    <w:t>.00</w:t>
                  </w:r>
                </w:p>
              </w:tc>
            </w:tr>
            <w:tr w:rsidR="00655942" w14:paraId="6CA31682" w14:textId="77777777" w:rsidTr="008F5E5C">
              <w:tc>
                <w:tcPr>
                  <w:tcW w:w="2972" w:type="dxa"/>
                  <w:shd w:val="clear" w:color="auto" w:fill="F2F2F2" w:themeFill="background1" w:themeFillShade="F2"/>
                </w:tcPr>
                <w:p w14:paraId="07735AB0" w14:textId="77777777" w:rsidR="00655942" w:rsidRDefault="00655942" w:rsidP="00655942">
                  <w:r>
                    <w:t>BP monitor rental (1 week)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F6ABB5F" w14:textId="77777777" w:rsidR="00655942" w:rsidRDefault="00655942" w:rsidP="00655942">
                  <w:r>
                    <w:t>$20.00</w:t>
                  </w:r>
                </w:p>
              </w:tc>
            </w:tr>
            <w:tr w:rsidR="00655942" w14:paraId="65FF44A9" w14:textId="77777777" w:rsidTr="008F5E5C">
              <w:tc>
                <w:tcPr>
                  <w:tcW w:w="2972" w:type="dxa"/>
                  <w:shd w:val="clear" w:color="auto" w:fill="FFFFFF" w:themeFill="background1"/>
                </w:tcPr>
                <w:p w14:paraId="47A361C0" w14:textId="77777777" w:rsidR="00655942" w:rsidRDefault="00655942" w:rsidP="00655942">
                  <w:r>
                    <w:t>Sexual health (14 – 17 years)</w:t>
                  </w:r>
                </w:p>
              </w:tc>
              <w:tc>
                <w:tcPr>
                  <w:tcW w:w="1198" w:type="dxa"/>
                  <w:shd w:val="clear" w:color="auto" w:fill="FFFFFF" w:themeFill="background1"/>
                </w:tcPr>
                <w:p w14:paraId="61E9EB93" w14:textId="77777777" w:rsidR="00655942" w:rsidRDefault="00655942" w:rsidP="00655942">
                  <w:r>
                    <w:t>Funded</w:t>
                  </w:r>
                </w:p>
              </w:tc>
            </w:tr>
            <w:tr w:rsidR="00655942" w14:paraId="5C0A68C6" w14:textId="77777777" w:rsidTr="008F5E5C">
              <w:tc>
                <w:tcPr>
                  <w:tcW w:w="2972" w:type="dxa"/>
                  <w:shd w:val="clear" w:color="auto" w:fill="F2F2F2" w:themeFill="background1" w:themeFillShade="F2"/>
                </w:tcPr>
                <w:p w14:paraId="0CF9F492" w14:textId="77777777" w:rsidR="00655942" w:rsidRDefault="00655942" w:rsidP="00655942">
                  <w:r>
                    <w:t>Depo provera injection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C282B1A" w14:textId="074BD0B9" w:rsidR="00655942" w:rsidRDefault="00655942" w:rsidP="00655942">
                  <w:r>
                    <w:t>$3</w:t>
                  </w:r>
                  <w:r w:rsidR="0065612C">
                    <w:t>2</w:t>
                  </w:r>
                  <w:r>
                    <w:t>.00</w:t>
                  </w:r>
                </w:p>
              </w:tc>
            </w:tr>
            <w:tr w:rsidR="00655942" w14:paraId="1A37614E" w14:textId="77777777" w:rsidTr="00F40402">
              <w:tc>
                <w:tcPr>
                  <w:tcW w:w="2972" w:type="dxa"/>
                  <w:shd w:val="clear" w:color="auto" w:fill="auto"/>
                </w:tcPr>
                <w:p w14:paraId="1662562A" w14:textId="77777777" w:rsidR="00655942" w:rsidRDefault="00655942" w:rsidP="00655942">
                  <w:r>
                    <w:t>Liquid nitrogen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559041C1" w14:textId="4348B043" w:rsidR="00655942" w:rsidRDefault="00655942" w:rsidP="00655942">
                  <w:r>
                    <w:t>From $</w:t>
                  </w:r>
                  <w:r w:rsidR="00E90582">
                    <w:t>2</w:t>
                  </w:r>
                  <w:r>
                    <w:t>5</w:t>
                  </w:r>
                </w:p>
              </w:tc>
            </w:tr>
            <w:tr w:rsidR="00655942" w14:paraId="551DE5E7" w14:textId="77777777" w:rsidTr="00F4040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599CBF28" w14:textId="77777777" w:rsidR="00655942" w:rsidRDefault="00655942" w:rsidP="00655942">
                  <w:r>
                    <w:t>B12 injection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D5E48DB" w14:textId="62F61DA2" w:rsidR="00655942" w:rsidRDefault="00655942" w:rsidP="00655942">
                  <w:r>
                    <w:t>$</w:t>
                  </w:r>
                  <w:r w:rsidR="0065612C">
                    <w:t>20</w:t>
                  </w:r>
                  <w:r>
                    <w:t>.00</w:t>
                  </w:r>
                </w:p>
              </w:tc>
            </w:tr>
            <w:tr w:rsidR="00655942" w14:paraId="5D2A429B" w14:textId="77777777" w:rsidTr="00F40402">
              <w:tc>
                <w:tcPr>
                  <w:tcW w:w="2972" w:type="dxa"/>
                  <w:shd w:val="clear" w:color="auto" w:fill="auto"/>
                </w:tcPr>
                <w:p w14:paraId="7709C1EE" w14:textId="77777777" w:rsidR="00655942" w:rsidRDefault="00655942" w:rsidP="00655942">
                  <w:r>
                    <w:t>Driver’s licence medical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4C61C0B2" w14:textId="0576E38E" w:rsidR="00655942" w:rsidRDefault="00655942" w:rsidP="00655942">
                  <w:r>
                    <w:t>From $8</w:t>
                  </w:r>
                  <w:r w:rsidR="0065612C">
                    <w:t>5</w:t>
                  </w:r>
                </w:p>
              </w:tc>
            </w:tr>
            <w:tr w:rsidR="00655942" w14:paraId="2BE81994" w14:textId="77777777" w:rsidTr="00F4040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394A1B43" w14:textId="77777777" w:rsidR="00655942" w:rsidRDefault="00655942" w:rsidP="00655942">
                  <w:r>
                    <w:t>Non-ACC dressings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B04A2D8" w14:textId="0B09811E" w:rsidR="00655942" w:rsidRDefault="00F40402" w:rsidP="00655942">
                  <w:r>
                    <w:t>variable</w:t>
                  </w:r>
                </w:p>
              </w:tc>
            </w:tr>
            <w:tr w:rsidR="00655942" w14:paraId="0B0AB2D1" w14:textId="77777777" w:rsidTr="00F40402">
              <w:tc>
                <w:tcPr>
                  <w:tcW w:w="2972" w:type="dxa"/>
                  <w:shd w:val="clear" w:color="auto" w:fill="auto"/>
                </w:tcPr>
                <w:p w14:paraId="022A05D5" w14:textId="77777777" w:rsidR="00655942" w:rsidRDefault="00655942" w:rsidP="00655942">
                  <w:r>
                    <w:t>Mini ACE test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212E5F4C" w14:textId="77777777" w:rsidR="00655942" w:rsidRDefault="00655942" w:rsidP="00655942">
                  <w:r>
                    <w:t>$35.00</w:t>
                  </w:r>
                </w:p>
              </w:tc>
            </w:tr>
            <w:tr w:rsidR="00655942" w14:paraId="5CB5CD60" w14:textId="77777777" w:rsidTr="00F4040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347ABBFE" w14:textId="77777777" w:rsidR="00655942" w:rsidRDefault="00655942" w:rsidP="00655942">
                  <w:r>
                    <w:t>Forms, letters, referrals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38ABE5C" w14:textId="77777777" w:rsidR="00655942" w:rsidRDefault="00655942" w:rsidP="00655942">
                  <w:r>
                    <w:t>From $20</w:t>
                  </w:r>
                </w:p>
              </w:tc>
            </w:tr>
            <w:tr w:rsidR="00655942" w14:paraId="6DDDE3A4" w14:textId="77777777" w:rsidTr="00F40402">
              <w:tc>
                <w:tcPr>
                  <w:tcW w:w="2972" w:type="dxa"/>
                  <w:shd w:val="clear" w:color="auto" w:fill="auto"/>
                </w:tcPr>
                <w:p w14:paraId="4594C2AD" w14:textId="77777777" w:rsidR="00655942" w:rsidRDefault="00655942" w:rsidP="00655942">
                  <w:r>
                    <w:t>ECG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76FD48C7" w14:textId="77777777" w:rsidR="00655942" w:rsidRDefault="00655942" w:rsidP="00655942">
                  <w:r>
                    <w:t>$50.00</w:t>
                  </w:r>
                </w:p>
              </w:tc>
            </w:tr>
            <w:tr w:rsidR="00655942" w14:paraId="40877DF7" w14:textId="77777777" w:rsidTr="00F4040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7472F366" w14:textId="77777777" w:rsidR="00655942" w:rsidRDefault="00655942" w:rsidP="00655942">
                  <w:r>
                    <w:t>Ear syringe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78F094C0" w14:textId="6F399A3D" w:rsidR="00655942" w:rsidRDefault="00655942" w:rsidP="00655942">
                  <w:r>
                    <w:t>$</w:t>
                  </w:r>
                  <w:r w:rsidR="0065612C">
                    <w:t>7</w:t>
                  </w:r>
                  <w:r>
                    <w:t>0.00</w:t>
                  </w:r>
                </w:p>
              </w:tc>
            </w:tr>
            <w:tr w:rsidR="00655942" w14:paraId="7F49D6CF" w14:textId="77777777" w:rsidTr="00F40402">
              <w:tc>
                <w:tcPr>
                  <w:tcW w:w="2972" w:type="dxa"/>
                  <w:shd w:val="clear" w:color="auto" w:fill="auto"/>
                </w:tcPr>
                <w:p w14:paraId="28F83C15" w14:textId="7AF80A36" w:rsidR="00655942" w:rsidRDefault="00655942" w:rsidP="00655942">
                  <w:r>
                    <w:t xml:space="preserve">Nurse cervical </w:t>
                  </w:r>
                  <w:r w:rsidR="002174FA">
                    <w:t>self-swab appt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5625B2D1" w14:textId="77777777" w:rsidR="00655942" w:rsidRDefault="00655942" w:rsidP="00655942">
                  <w:r>
                    <w:t>$40.00</w:t>
                  </w:r>
                </w:p>
              </w:tc>
            </w:tr>
            <w:tr w:rsidR="00655942" w14:paraId="1057EB45" w14:textId="77777777" w:rsidTr="00F4040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4EC2D010" w14:textId="50A66BFB" w:rsidR="00655942" w:rsidRDefault="00655942" w:rsidP="00655942">
                  <w:r>
                    <w:t xml:space="preserve">Nurse cervical </w:t>
                  </w:r>
                  <w:r w:rsidR="002174FA">
                    <w:t>self-swab appt</w:t>
                  </w:r>
                  <w:r>
                    <w:t>, with CSC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22B4E23C" w14:textId="77777777" w:rsidR="00655942" w:rsidRDefault="00655942" w:rsidP="00655942">
                  <w:r>
                    <w:t>$20.00</w:t>
                  </w:r>
                </w:p>
              </w:tc>
            </w:tr>
            <w:tr w:rsidR="00655942" w14:paraId="11AEAA8D" w14:textId="77777777" w:rsidTr="00F40402">
              <w:tc>
                <w:tcPr>
                  <w:tcW w:w="2972" w:type="dxa"/>
                  <w:shd w:val="clear" w:color="auto" w:fill="auto"/>
                </w:tcPr>
                <w:p w14:paraId="17E976E2" w14:textId="729AE65D" w:rsidR="00655942" w:rsidRDefault="002174FA" w:rsidP="00655942">
                  <w:r>
                    <w:t>New patient check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72827425" w14:textId="37F3DD50" w:rsidR="00655942" w:rsidRDefault="00655942" w:rsidP="00655942">
                  <w:r>
                    <w:t>$</w:t>
                  </w:r>
                  <w:r w:rsidR="002174FA">
                    <w:t>25</w:t>
                  </w:r>
                  <w:r>
                    <w:t>.00</w:t>
                  </w:r>
                </w:p>
              </w:tc>
            </w:tr>
            <w:tr w:rsidR="00655942" w14:paraId="36CFAE13" w14:textId="77777777" w:rsidTr="00F4040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74D1A77B" w14:textId="6D5303AA" w:rsidR="00655942" w:rsidRDefault="002174FA" w:rsidP="00655942">
                  <w:r>
                    <w:t>Aclasta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2A1305BB" w14:textId="3A70F56F" w:rsidR="00655942" w:rsidRDefault="002174FA" w:rsidP="00655942">
                  <w:r>
                    <w:t>$2</w:t>
                  </w:r>
                  <w:r w:rsidR="0065612C">
                    <w:t>1</w:t>
                  </w:r>
                  <w:r>
                    <w:t>0.00</w:t>
                  </w:r>
                </w:p>
              </w:tc>
            </w:tr>
          </w:tbl>
          <w:p w14:paraId="5437741C" w14:textId="77777777" w:rsidR="00655942" w:rsidRDefault="00655942" w:rsidP="00BC4B2B">
            <w:pPr>
              <w:rPr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1198"/>
            </w:tblGrid>
            <w:tr w:rsidR="00655942" w14:paraId="35ED261F" w14:textId="77777777" w:rsidTr="00130762">
              <w:tc>
                <w:tcPr>
                  <w:tcW w:w="2972" w:type="dxa"/>
                  <w:shd w:val="clear" w:color="auto" w:fill="D9D9D9" w:themeFill="background1" w:themeFillShade="D9"/>
                </w:tcPr>
                <w:p w14:paraId="7ECD5C71" w14:textId="77777777" w:rsidR="00655942" w:rsidRDefault="00655942" w:rsidP="00655942">
                  <w:r>
                    <w:t>Vaccine</w:t>
                  </w:r>
                </w:p>
              </w:tc>
              <w:tc>
                <w:tcPr>
                  <w:tcW w:w="1198" w:type="dxa"/>
                  <w:shd w:val="clear" w:color="auto" w:fill="D9D9D9" w:themeFill="background1" w:themeFillShade="D9"/>
                </w:tcPr>
                <w:p w14:paraId="276056C2" w14:textId="77777777" w:rsidR="00655942" w:rsidRDefault="00655942" w:rsidP="00655942">
                  <w:r>
                    <w:t>Fee</w:t>
                  </w:r>
                </w:p>
              </w:tc>
            </w:tr>
            <w:tr w:rsidR="00655942" w14:paraId="20EFCBD4" w14:textId="77777777" w:rsidTr="00130762">
              <w:tc>
                <w:tcPr>
                  <w:tcW w:w="2972" w:type="dxa"/>
                </w:tcPr>
                <w:p w14:paraId="65DC3E56" w14:textId="77777777" w:rsidR="00655942" w:rsidRDefault="00655942" w:rsidP="00655942">
                  <w:r>
                    <w:t>Avaxim – Hep A</w:t>
                  </w:r>
                </w:p>
              </w:tc>
              <w:tc>
                <w:tcPr>
                  <w:tcW w:w="1198" w:type="dxa"/>
                </w:tcPr>
                <w:p w14:paraId="4D506998" w14:textId="4175BBE1" w:rsidR="00655942" w:rsidRDefault="00655942" w:rsidP="00655942">
                  <w:r>
                    <w:t>$1</w:t>
                  </w:r>
                  <w:r w:rsidR="00F85966">
                    <w:t>3</w:t>
                  </w:r>
                  <w:r w:rsidR="005C3E8E">
                    <w:t>5</w:t>
                  </w:r>
                  <w:r>
                    <w:t>.00</w:t>
                  </w:r>
                </w:p>
              </w:tc>
            </w:tr>
            <w:tr w:rsidR="00655942" w14:paraId="3DE8F182" w14:textId="77777777" w:rsidTr="00130762">
              <w:tc>
                <w:tcPr>
                  <w:tcW w:w="2972" w:type="dxa"/>
                  <w:shd w:val="clear" w:color="auto" w:fill="F2F2F2" w:themeFill="background1" w:themeFillShade="F2"/>
                </w:tcPr>
                <w:p w14:paraId="2A6B552A" w14:textId="77777777" w:rsidR="00655942" w:rsidRDefault="00655942" w:rsidP="00655942">
                  <w:r>
                    <w:t>Bexsero – Meningitis B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72AEFB3B" w14:textId="2BDE7013" w:rsidR="00655942" w:rsidRDefault="00655942" w:rsidP="00655942">
                  <w:r>
                    <w:t>$19</w:t>
                  </w:r>
                  <w:r w:rsidR="00F85966">
                    <w:t>1</w:t>
                  </w:r>
                  <w:r>
                    <w:t>.00</w:t>
                  </w:r>
                </w:p>
              </w:tc>
            </w:tr>
            <w:tr w:rsidR="00655942" w14:paraId="1732C104" w14:textId="77777777" w:rsidTr="00E61777">
              <w:tc>
                <w:tcPr>
                  <w:tcW w:w="2972" w:type="dxa"/>
                  <w:shd w:val="clear" w:color="auto" w:fill="auto"/>
                </w:tcPr>
                <w:p w14:paraId="113D60EC" w14:textId="77777777" w:rsidR="00655942" w:rsidRDefault="00655942" w:rsidP="00655942">
                  <w:r>
                    <w:t>Boostrix – unfunded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7ABBF1A8" w14:textId="647F4E96" w:rsidR="00655942" w:rsidRDefault="00655942" w:rsidP="00655942">
                  <w:r>
                    <w:t>$</w:t>
                  </w:r>
                  <w:r w:rsidR="00F85966">
                    <w:t>67</w:t>
                  </w:r>
                  <w:r>
                    <w:t>.00</w:t>
                  </w:r>
                </w:p>
              </w:tc>
            </w:tr>
            <w:tr w:rsidR="00655942" w14:paraId="5CBB4E11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112385CE" w14:textId="56D527C4" w:rsidR="00655942" w:rsidRDefault="00655942" w:rsidP="00655942">
                  <w:r>
                    <w:t>Dukoral</w:t>
                  </w:r>
                  <w:r w:rsidR="00F85966">
                    <w:t xml:space="preserve"> single dose - Cholera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1AD0F107" w14:textId="4B0A9592" w:rsidR="00655942" w:rsidRDefault="00655942" w:rsidP="00655942">
                  <w:r>
                    <w:t>$1</w:t>
                  </w:r>
                  <w:r w:rsidR="00F85966">
                    <w:t>0</w:t>
                  </w:r>
                  <w:r w:rsidR="005C3E8E">
                    <w:t>9</w:t>
                  </w:r>
                  <w:r>
                    <w:t>.00</w:t>
                  </w:r>
                </w:p>
              </w:tc>
            </w:tr>
            <w:tr w:rsidR="00F85966" w14:paraId="48E67517" w14:textId="77777777" w:rsidTr="00E61777">
              <w:tc>
                <w:tcPr>
                  <w:tcW w:w="2972" w:type="dxa"/>
                  <w:shd w:val="clear" w:color="auto" w:fill="auto"/>
                </w:tcPr>
                <w:p w14:paraId="312D3782" w14:textId="662D623E" w:rsidR="00F85966" w:rsidRDefault="00F85966" w:rsidP="00655942">
                  <w:r>
                    <w:t>Dukoral double dose – Cholera/ETEC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2EB74BDF" w14:textId="143B4CF4" w:rsidR="00F85966" w:rsidRDefault="00F85966" w:rsidP="00655942">
                  <w:r>
                    <w:t>$</w:t>
                  </w:r>
                  <w:r w:rsidR="00A51DD4">
                    <w:t>211</w:t>
                  </w:r>
                  <w:r w:rsidR="00C20BFB">
                    <w:t>.00</w:t>
                  </w:r>
                </w:p>
              </w:tc>
            </w:tr>
            <w:tr w:rsidR="00655942" w14:paraId="5F4D0789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18AEC8AE" w14:textId="77777777" w:rsidR="00655942" w:rsidRDefault="00655942" w:rsidP="00655942">
                  <w:r>
                    <w:t>Energix – Hep B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04558146" w14:textId="6FFED917" w:rsidR="00655942" w:rsidRDefault="00655942" w:rsidP="00655942">
                  <w:r>
                    <w:t>$</w:t>
                  </w:r>
                  <w:r w:rsidR="005C3E8E">
                    <w:t>6</w:t>
                  </w:r>
                  <w:r>
                    <w:t>0</w:t>
                  </w:r>
                  <w:r w:rsidR="00F85966">
                    <w:t>.00</w:t>
                  </w:r>
                </w:p>
              </w:tc>
            </w:tr>
            <w:tr w:rsidR="00655942" w14:paraId="236D1FE6" w14:textId="77777777" w:rsidTr="00E61777">
              <w:tc>
                <w:tcPr>
                  <w:tcW w:w="2972" w:type="dxa"/>
                  <w:shd w:val="clear" w:color="auto" w:fill="auto"/>
                </w:tcPr>
                <w:p w14:paraId="2926F9F3" w14:textId="77777777" w:rsidR="00655942" w:rsidRDefault="00655942" w:rsidP="00655942">
                  <w:r>
                    <w:t>Influenza - unfunded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574F9753" w14:textId="77777777" w:rsidR="00655942" w:rsidRDefault="00655942" w:rsidP="00655942">
                  <w:r>
                    <w:t>$30.00</w:t>
                  </w:r>
                </w:p>
              </w:tc>
            </w:tr>
            <w:tr w:rsidR="00655942" w14:paraId="514A16C6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2C6D7EBE" w14:textId="77777777" w:rsidR="00655942" w:rsidRDefault="00655942" w:rsidP="00655942">
                  <w:r>
                    <w:t>Gardasil – HPV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7FA3FDBC" w14:textId="7520B0EA" w:rsidR="00655942" w:rsidRDefault="00655942" w:rsidP="00655942">
                  <w:r>
                    <w:t>$2</w:t>
                  </w:r>
                  <w:r w:rsidR="00F85966">
                    <w:t>9</w:t>
                  </w:r>
                  <w:r>
                    <w:t>3.00</w:t>
                  </w:r>
                </w:p>
              </w:tc>
            </w:tr>
            <w:tr w:rsidR="00655942" w14:paraId="3DFCFA8C" w14:textId="77777777" w:rsidTr="00E61777">
              <w:tc>
                <w:tcPr>
                  <w:tcW w:w="2972" w:type="dxa"/>
                  <w:shd w:val="clear" w:color="auto" w:fill="auto"/>
                </w:tcPr>
                <w:p w14:paraId="22587EFA" w14:textId="77777777" w:rsidR="00655942" w:rsidRDefault="00655942" w:rsidP="00655942">
                  <w:r>
                    <w:t>Havrix Adult – Hep A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380BF684" w14:textId="61E6AD26" w:rsidR="00655942" w:rsidRDefault="00655942" w:rsidP="00655942">
                  <w:r>
                    <w:t>$1</w:t>
                  </w:r>
                  <w:r w:rsidR="00A51DD4">
                    <w:t>32</w:t>
                  </w:r>
                  <w:r>
                    <w:t>.00</w:t>
                  </w:r>
                </w:p>
              </w:tc>
            </w:tr>
            <w:tr w:rsidR="00655942" w14:paraId="2567E460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2D24A979" w14:textId="77777777" w:rsidR="00655942" w:rsidRDefault="00655942" w:rsidP="00655942">
                  <w:r>
                    <w:t>Havrix Junior – Hep A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72864DE9" w14:textId="2342DDAA" w:rsidR="00655942" w:rsidRDefault="00655942" w:rsidP="00655942">
                  <w:r>
                    <w:t>$</w:t>
                  </w:r>
                  <w:r w:rsidR="005C3E8E">
                    <w:t>81</w:t>
                  </w:r>
                  <w:r w:rsidR="00F85966">
                    <w:t>.0</w:t>
                  </w:r>
                  <w:r>
                    <w:t>0</w:t>
                  </w:r>
                </w:p>
              </w:tc>
            </w:tr>
            <w:tr w:rsidR="00655942" w14:paraId="26B43C0A" w14:textId="77777777" w:rsidTr="00E61777">
              <w:tc>
                <w:tcPr>
                  <w:tcW w:w="2972" w:type="dxa"/>
                  <w:shd w:val="clear" w:color="auto" w:fill="auto"/>
                </w:tcPr>
                <w:p w14:paraId="1DB0ECC0" w14:textId="537B6572" w:rsidR="00655942" w:rsidRDefault="00655942" w:rsidP="00655942">
                  <w:r>
                    <w:t xml:space="preserve">IPOL – </w:t>
                  </w:r>
                  <w:r w:rsidR="00F85966">
                    <w:t>P</w:t>
                  </w:r>
                  <w:r>
                    <w:t>olio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27774C3B" w14:textId="02D52E24" w:rsidR="00655942" w:rsidRDefault="00655942" w:rsidP="00655942">
                  <w:r>
                    <w:t>$1</w:t>
                  </w:r>
                  <w:r w:rsidR="00F85966">
                    <w:t>1</w:t>
                  </w:r>
                  <w:r w:rsidR="005C3E8E">
                    <w:t>6</w:t>
                  </w:r>
                  <w:r>
                    <w:t>.00</w:t>
                  </w:r>
                </w:p>
              </w:tc>
            </w:tr>
            <w:tr w:rsidR="00F85966" w14:paraId="5371A79F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4F6ADB7F" w14:textId="2FE14E3C" w:rsidR="00F85966" w:rsidRDefault="00F85966" w:rsidP="00655942">
                  <w:r>
                    <w:t xml:space="preserve">Jespect – </w:t>
                  </w:r>
                  <w:r w:rsidRPr="00F85966">
                    <w:rPr>
                      <w:sz w:val="20"/>
                      <w:szCs w:val="20"/>
                    </w:rPr>
                    <w:t>Japanese Encephalitis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51736835" w14:textId="62748DCE" w:rsidR="00F85966" w:rsidRDefault="00F85966" w:rsidP="00655942">
                  <w:r>
                    <w:t>$</w:t>
                  </w:r>
                  <w:r w:rsidR="00A51DD4">
                    <w:t>301</w:t>
                  </w:r>
                  <w:r>
                    <w:t>.00</w:t>
                  </w:r>
                </w:p>
              </w:tc>
            </w:tr>
            <w:tr w:rsidR="00F85966" w14:paraId="504808B9" w14:textId="77777777" w:rsidTr="00E61777">
              <w:tc>
                <w:tcPr>
                  <w:tcW w:w="2972" w:type="dxa"/>
                  <w:shd w:val="clear" w:color="auto" w:fill="auto"/>
                </w:tcPr>
                <w:p w14:paraId="4B3D1B49" w14:textId="69F75A3C" w:rsidR="00F85966" w:rsidRDefault="00F85966" w:rsidP="00655942">
                  <w:r>
                    <w:t>Malarone Jnr – Malaria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024C9DA2" w14:textId="39940521" w:rsidR="00F85966" w:rsidRDefault="00F85966" w:rsidP="00655942">
                  <w:r>
                    <w:t>$5</w:t>
                  </w:r>
                  <w:r w:rsidR="005C3E8E">
                    <w:t>9</w:t>
                  </w:r>
                  <w:r>
                    <w:t>.00</w:t>
                  </w:r>
                </w:p>
              </w:tc>
            </w:tr>
            <w:tr w:rsidR="00F85966" w14:paraId="194C93D0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00D78E2E" w14:textId="291E6770" w:rsidR="00F85966" w:rsidRDefault="00F85966" w:rsidP="00655942">
                  <w:r>
                    <w:t>Malarone – Malaria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8763142" w14:textId="72B96453" w:rsidR="00F85966" w:rsidRDefault="00F85966" w:rsidP="00655942">
                  <w:r>
                    <w:t>$1</w:t>
                  </w:r>
                  <w:r w:rsidR="00A51DD4">
                    <w:t>3</w:t>
                  </w:r>
                  <w:r>
                    <w:t>9.00</w:t>
                  </w:r>
                </w:p>
              </w:tc>
            </w:tr>
            <w:tr w:rsidR="00655942" w14:paraId="76335F67" w14:textId="77777777" w:rsidTr="00E61777">
              <w:tc>
                <w:tcPr>
                  <w:tcW w:w="2972" w:type="dxa"/>
                  <w:shd w:val="clear" w:color="auto" w:fill="auto"/>
                </w:tcPr>
                <w:p w14:paraId="6B7025D8" w14:textId="77777777" w:rsidR="00655942" w:rsidRDefault="00655942" w:rsidP="00655942">
                  <w:r>
                    <w:t>Medquadfi – Meningitis ACWY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4868C3FB" w14:textId="666FC93F" w:rsidR="00655942" w:rsidRDefault="00655942" w:rsidP="00655942">
                  <w:r>
                    <w:t>$1</w:t>
                  </w:r>
                  <w:r w:rsidR="00F85966">
                    <w:t>78</w:t>
                  </w:r>
                  <w:r>
                    <w:t>.00</w:t>
                  </w:r>
                </w:p>
              </w:tc>
            </w:tr>
            <w:tr w:rsidR="00F85966" w14:paraId="66439DC1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665970E3" w14:textId="391F6306" w:rsidR="00F85966" w:rsidRDefault="00F85966" w:rsidP="00655942">
                  <w:r>
                    <w:t>NesiVac-C – Meningococcal C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104C9D84" w14:textId="67DB5926" w:rsidR="00F85966" w:rsidRDefault="00F85966" w:rsidP="00655942">
                  <w:r>
                    <w:t>$102.00</w:t>
                  </w:r>
                </w:p>
              </w:tc>
            </w:tr>
            <w:tr w:rsidR="00655942" w14:paraId="4E42E080" w14:textId="77777777" w:rsidTr="00E61777">
              <w:tc>
                <w:tcPr>
                  <w:tcW w:w="2972" w:type="dxa"/>
                  <w:shd w:val="clear" w:color="auto" w:fill="auto"/>
                </w:tcPr>
                <w:p w14:paraId="2BDFEFD9" w14:textId="77777777" w:rsidR="00655942" w:rsidRDefault="00655942" w:rsidP="00655942">
                  <w:r>
                    <w:t>Nimenrix – Meningitis + W135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4901345E" w14:textId="3C7F43AC" w:rsidR="00655942" w:rsidRDefault="00655942" w:rsidP="00655942">
                  <w:r>
                    <w:t>$1</w:t>
                  </w:r>
                  <w:r w:rsidR="00F85966">
                    <w:t>59</w:t>
                  </w:r>
                  <w:r>
                    <w:t>.00</w:t>
                  </w:r>
                </w:p>
              </w:tc>
            </w:tr>
            <w:tr w:rsidR="00655942" w14:paraId="4F685967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76AB6CFB" w14:textId="245B274D" w:rsidR="00655942" w:rsidRDefault="00655942" w:rsidP="00655942">
                  <w:r>
                    <w:t xml:space="preserve">Pneumovax 23 - </w:t>
                  </w:r>
                  <w:r w:rsidR="00F85966">
                    <w:t>P</w:t>
                  </w:r>
                  <w:r>
                    <w:t>neumonia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2980DB43" w14:textId="221405A1" w:rsidR="00655942" w:rsidRDefault="00655942" w:rsidP="00655942">
                  <w:r>
                    <w:t>$1</w:t>
                  </w:r>
                  <w:r w:rsidR="00F85966">
                    <w:t>29</w:t>
                  </w:r>
                  <w:r>
                    <w:t>.00</w:t>
                  </w:r>
                </w:p>
              </w:tc>
            </w:tr>
            <w:tr w:rsidR="00C20BFB" w14:paraId="6B455C0F" w14:textId="77777777" w:rsidTr="00E61777">
              <w:tc>
                <w:tcPr>
                  <w:tcW w:w="2972" w:type="dxa"/>
                  <w:shd w:val="clear" w:color="auto" w:fill="auto"/>
                </w:tcPr>
                <w:p w14:paraId="08CE772B" w14:textId="7D678C89" w:rsidR="00C20BFB" w:rsidRDefault="00C20BFB" w:rsidP="00655942">
                  <w:r>
                    <w:t>Priorix – MMR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73BE6C15" w14:textId="72259898" w:rsidR="00C20BFB" w:rsidRDefault="00C20BFB" w:rsidP="00655942">
                  <w:r>
                    <w:t>$55.00</w:t>
                  </w:r>
                </w:p>
              </w:tc>
            </w:tr>
            <w:tr w:rsidR="00C20BFB" w14:paraId="5A56B97E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15C2B6F1" w14:textId="2D19CE71" w:rsidR="00C20BFB" w:rsidRDefault="00C20BFB" w:rsidP="00655942">
                  <w:r>
                    <w:t>Rabipur – Rabies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69F0EA3B" w14:textId="091E9009" w:rsidR="00C20BFB" w:rsidRDefault="00C20BFB" w:rsidP="00655942">
                  <w:r>
                    <w:t>$24</w:t>
                  </w:r>
                  <w:r w:rsidR="00A51DD4">
                    <w:t>5</w:t>
                  </w:r>
                  <w:r>
                    <w:t>.00</w:t>
                  </w:r>
                </w:p>
              </w:tc>
            </w:tr>
            <w:tr w:rsidR="00655942" w14:paraId="2591A5D3" w14:textId="77777777" w:rsidTr="00E61777">
              <w:tc>
                <w:tcPr>
                  <w:tcW w:w="2972" w:type="dxa"/>
                  <w:shd w:val="clear" w:color="auto" w:fill="auto"/>
                </w:tcPr>
                <w:p w14:paraId="713AA9DE" w14:textId="77777777" w:rsidR="00655942" w:rsidRDefault="00655942" w:rsidP="00655942">
                  <w:r>
                    <w:t>Shingrex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7293A79A" w14:textId="798E1B36" w:rsidR="00655942" w:rsidRDefault="00655942" w:rsidP="00655942">
                  <w:r>
                    <w:t>$</w:t>
                  </w:r>
                  <w:r w:rsidR="00C20BFB">
                    <w:t>381</w:t>
                  </w:r>
                  <w:r>
                    <w:t>.00</w:t>
                  </w:r>
                </w:p>
              </w:tc>
            </w:tr>
            <w:tr w:rsidR="00C20BFB" w14:paraId="512578D9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339292AB" w14:textId="77099D6B" w:rsidR="00C20BFB" w:rsidRDefault="00C20BFB" w:rsidP="00655942">
                  <w:r>
                    <w:t>Stamiril – Yellow Fever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19118B9B" w14:textId="06E935AE" w:rsidR="00C20BFB" w:rsidRDefault="00C20BFB" w:rsidP="00655942">
                  <w:r>
                    <w:t>$1</w:t>
                  </w:r>
                  <w:r w:rsidR="00A51DD4">
                    <w:t>90</w:t>
                  </w:r>
                  <w:r>
                    <w:t>.00</w:t>
                  </w:r>
                </w:p>
              </w:tc>
            </w:tr>
            <w:tr w:rsidR="00655942" w14:paraId="57322CB2" w14:textId="77777777" w:rsidTr="00E61777">
              <w:tc>
                <w:tcPr>
                  <w:tcW w:w="2972" w:type="dxa"/>
                  <w:shd w:val="clear" w:color="auto" w:fill="auto"/>
                </w:tcPr>
                <w:p w14:paraId="5F935243" w14:textId="750A7C0A" w:rsidR="00655942" w:rsidRDefault="00655942" w:rsidP="00655942">
                  <w:r>
                    <w:t xml:space="preserve">Prevenar 13 – </w:t>
                  </w:r>
                  <w:r w:rsidR="00C20BFB">
                    <w:t>P</w:t>
                  </w:r>
                  <w:r>
                    <w:t>neumonia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31C7C08A" w14:textId="585D3E20" w:rsidR="00655942" w:rsidRDefault="00655942" w:rsidP="00655942">
                  <w:r>
                    <w:t>$</w:t>
                  </w:r>
                  <w:r w:rsidR="00C20BFB">
                    <w:t>228</w:t>
                  </w:r>
                  <w:r>
                    <w:t>.00</w:t>
                  </w:r>
                </w:p>
              </w:tc>
            </w:tr>
            <w:tr w:rsidR="00655942" w14:paraId="5912277D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724405AA" w14:textId="77777777" w:rsidR="00655942" w:rsidRDefault="00655942" w:rsidP="00655942">
                  <w:r>
                    <w:t>Twinrix (Adult) – Hep A + B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369A5095" w14:textId="5FDF5CCB" w:rsidR="00655942" w:rsidRDefault="00655942" w:rsidP="00655942">
                  <w:r>
                    <w:t>$</w:t>
                  </w:r>
                  <w:r w:rsidR="005C3E8E">
                    <w:t>140</w:t>
                  </w:r>
                  <w:r>
                    <w:t>.00</w:t>
                  </w:r>
                </w:p>
              </w:tc>
            </w:tr>
            <w:tr w:rsidR="00655942" w14:paraId="29EC349E" w14:textId="77777777" w:rsidTr="00E61777">
              <w:tc>
                <w:tcPr>
                  <w:tcW w:w="2972" w:type="dxa"/>
                  <w:shd w:val="clear" w:color="auto" w:fill="auto"/>
                </w:tcPr>
                <w:p w14:paraId="2881CB91" w14:textId="77777777" w:rsidR="00655942" w:rsidRDefault="00655942" w:rsidP="00655942">
                  <w:r>
                    <w:t>Twinrix (Child) – Hep A + B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166B3566" w14:textId="288E3A18" w:rsidR="00655942" w:rsidRDefault="00655942" w:rsidP="00655942">
                  <w:r>
                    <w:t>$</w:t>
                  </w:r>
                  <w:r w:rsidR="00C20BFB">
                    <w:t>74.00</w:t>
                  </w:r>
                </w:p>
              </w:tc>
            </w:tr>
            <w:tr w:rsidR="00C20BFB" w14:paraId="2B1FCEFA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6825E42B" w14:textId="77777777" w:rsidR="00C20BFB" w:rsidRDefault="00C20BFB" w:rsidP="00250B48">
                  <w:r>
                    <w:t>Typhim – Typhoid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10AF2B60" w14:textId="745BDED8" w:rsidR="00C20BFB" w:rsidRDefault="00C20BFB" w:rsidP="00250B48">
                  <w:r>
                    <w:t>$11</w:t>
                  </w:r>
                  <w:r w:rsidR="005C3E8E">
                    <w:t>9</w:t>
                  </w:r>
                  <w:r>
                    <w:t>.00</w:t>
                  </w:r>
                </w:p>
              </w:tc>
            </w:tr>
            <w:tr w:rsidR="00C20BFB" w14:paraId="069DA093" w14:textId="77777777" w:rsidTr="00E61777">
              <w:tc>
                <w:tcPr>
                  <w:tcW w:w="2972" w:type="dxa"/>
                  <w:shd w:val="clear" w:color="auto" w:fill="auto"/>
                </w:tcPr>
                <w:p w14:paraId="5FC592FD" w14:textId="07F33A7A" w:rsidR="00C20BFB" w:rsidRDefault="00C20BFB" w:rsidP="00C20BFB">
                  <w:r>
                    <w:t>Varilrix – Chickenpox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39A4E979" w14:textId="19170675" w:rsidR="00C20BFB" w:rsidRDefault="00C20BFB" w:rsidP="00C20BFB">
                  <w:r>
                    <w:t>$102.00</w:t>
                  </w:r>
                </w:p>
              </w:tc>
            </w:tr>
            <w:tr w:rsidR="00C20BFB" w14:paraId="467B6721" w14:textId="77777777" w:rsidTr="00E61777">
              <w:tc>
                <w:tcPr>
                  <w:tcW w:w="2972" w:type="dxa"/>
                  <w:shd w:val="clear" w:color="auto" w:fill="F2F2F2" w:themeFill="background1" w:themeFillShade="F2"/>
                </w:tcPr>
                <w:p w14:paraId="65AB4B77" w14:textId="7AB0EF75" w:rsidR="00C20BFB" w:rsidRDefault="00C20BFB" w:rsidP="00C20BFB">
                  <w:r>
                    <w:t>Verorab - Rabies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14:paraId="777B0BAA" w14:textId="5B617930" w:rsidR="00C20BFB" w:rsidRDefault="00C20BFB" w:rsidP="00C20BFB">
                  <w:r>
                    <w:t>$22</w:t>
                  </w:r>
                  <w:r w:rsidR="00A51DD4">
                    <w:t>8</w:t>
                  </w:r>
                  <w:r>
                    <w:t>.00</w:t>
                  </w:r>
                </w:p>
              </w:tc>
            </w:tr>
            <w:tr w:rsidR="00C20BFB" w14:paraId="452CA209" w14:textId="77777777" w:rsidTr="00E61777">
              <w:tc>
                <w:tcPr>
                  <w:tcW w:w="2972" w:type="dxa"/>
                  <w:shd w:val="clear" w:color="auto" w:fill="auto"/>
                </w:tcPr>
                <w:p w14:paraId="073025E6" w14:textId="60478E0D" w:rsidR="00C20BFB" w:rsidRDefault="00C20BFB" w:rsidP="00C20BFB">
                  <w:r>
                    <w:t xml:space="preserve">Vivotif – Typhoid </w:t>
                  </w:r>
                </w:p>
              </w:tc>
              <w:tc>
                <w:tcPr>
                  <w:tcW w:w="1198" w:type="dxa"/>
                  <w:shd w:val="clear" w:color="auto" w:fill="auto"/>
                </w:tcPr>
                <w:p w14:paraId="5D2A91EA" w14:textId="00367B55" w:rsidR="00C20BFB" w:rsidRDefault="00C20BFB" w:rsidP="00C20BFB">
                  <w:r>
                    <w:t>$125.00</w:t>
                  </w:r>
                </w:p>
              </w:tc>
            </w:tr>
          </w:tbl>
          <w:p w14:paraId="633FEFB6" w14:textId="77777777" w:rsidR="00C20BFB" w:rsidRDefault="00655942" w:rsidP="00655942">
            <w:r>
              <w:t xml:space="preserve">Each fee is per dose.  </w:t>
            </w:r>
          </w:p>
          <w:p w14:paraId="630F441E" w14:textId="37FDC4A1" w:rsidR="00C20BFB" w:rsidRDefault="00C20BFB" w:rsidP="00655942">
            <w:r>
              <w:t>The patient will also be charged a Nurse Consult fee.</w:t>
            </w:r>
          </w:p>
          <w:p w14:paraId="4DF557B3" w14:textId="26DC0DEF" w:rsidR="00655942" w:rsidRDefault="00655942" w:rsidP="00655942">
            <w:r>
              <w:t>Some of the vaccines are funded for certain patients.</w:t>
            </w:r>
          </w:p>
          <w:p w14:paraId="6E6E3EFE" w14:textId="25A68003" w:rsidR="00655942" w:rsidRPr="00655942" w:rsidRDefault="00655942" w:rsidP="00BC4B2B">
            <w:r>
              <w:t>Shingrex, Gardasil and most travel vaccines will need to be pre-paid.</w:t>
            </w:r>
          </w:p>
        </w:tc>
      </w:tr>
    </w:tbl>
    <w:p w14:paraId="7B060BBC" w14:textId="77777777" w:rsidR="00655942" w:rsidRDefault="00655942" w:rsidP="00BC4B2B">
      <w:pPr>
        <w:rPr>
          <w:bCs/>
          <w:sz w:val="24"/>
          <w:szCs w:val="24"/>
        </w:rPr>
      </w:pPr>
    </w:p>
    <w:p w14:paraId="41A1E4C8" w14:textId="77777777" w:rsidR="00BC4B2B" w:rsidRDefault="00BC4B2B"/>
    <w:sectPr w:rsidR="00BC4B2B" w:rsidSect="00655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06FA" w14:textId="77777777" w:rsidR="00BC4B2B" w:rsidRDefault="00BC4B2B" w:rsidP="00BC4B2B">
      <w:pPr>
        <w:spacing w:line="240" w:lineRule="auto"/>
      </w:pPr>
      <w:r>
        <w:separator/>
      </w:r>
    </w:p>
  </w:endnote>
  <w:endnote w:type="continuationSeparator" w:id="0">
    <w:p w14:paraId="76EB2A4D" w14:textId="77777777" w:rsidR="00BC4B2B" w:rsidRDefault="00BC4B2B" w:rsidP="00BC4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C266" w14:textId="77777777" w:rsidR="00400BE0" w:rsidRDefault="00400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41E1" w14:textId="77777777" w:rsidR="00400BE0" w:rsidRDefault="00400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F5C3" w14:textId="77777777" w:rsidR="00400BE0" w:rsidRDefault="0040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F007" w14:textId="77777777" w:rsidR="00BC4B2B" w:rsidRDefault="00BC4B2B" w:rsidP="00BC4B2B">
      <w:pPr>
        <w:spacing w:line="240" w:lineRule="auto"/>
      </w:pPr>
      <w:r>
        <w:separator/>
      </w:r>
    </w:p>
  </w:footnote>
  <w:footnote w:type="continuationSeparator" w:id="0">
    <w:p w14:paraId="1993DFEC" w14:textId="77777777" w:rsidR="00BC4B2B" w:rsidRDefault="00BC4B2B" w:rsidP="00BC4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008" w14:textId="77777777" w:rsidR="00400BE0" w:rsidRDefault="00400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6436" w14:textId="2033B7A9" w:rsidR="00BC4B2B" w:rsidRDefault="00BC4B2B" w:rsidP="00BC4B2B">
    <w:pPr>
      <w:pStyle w:val="Header"/>
      <w:tabs>
        <w:tab w:val="clear" w:pos="4513"/>
        <w:tab w:val="left" w:pos="5954"/>
      </w:tabs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2645" w14:textId="77777777" w:rsidR="00400BE0" w:rsidRDefault="00400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57AB4"/>
    <w:multiLevelType w:val="hybridMultilevel"/>
    <w:tmpl w:val="3B6CFFEE"/>
    <w:lvl w:ilvl="0" w:tplc="BA18B12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02C3"/>
    <w:multiLevelType w:val="hybridMultilevel"/>
    <w:tmpl w:val="50149504"/>
    <w:lvl w:ilvl="0" w:tplc="8078EE2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2574">
    <w:abstractNumId w:val="1"/>
  </w:num>
  <w:num w:numId="2" w16cid:durableId="120101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2B"/>
    <w:rsid w:val="000134FE"/>
    <w:rsid w:val="001005D4"/>
    <w:rsid w:val="0020380E"/>
    <w:rsid w:val="002174FA"/>
    <w:rsid w:val="00234009"/>
    <w:rsid w:val="00341E80"/>
    <w:rsid w:val="00400BE0"/>
    <w:rsid w:val="004E7ECD"/>
    <w:rsid w:val="004F70E9"/>
    <w:rsid w:val="005B0775"/>
    <w:rsid w:val="005C3E8E"/>
    <w:rsid w:val="00655942"/>
    <w:rsid w:val="0065612C"/>
    <w:rsid w:val="00675CA0"/>
    <w:rsid w:val="00681F5A"/>
    <w:rsid w:val="006F6EFA"/>
    <w:rsid w:val="007C7349"/>
    <w:rsid w:val="007D574A"/>
    <w:rsid w:val="0084720E"/>
    <w:rsid w:val="00871174"/>
    <w:rsid w:val="008F5E5C"/>
    <w:rsid w:val="00951B08"/>
    <w:rsid w:val="00974F21"/>
    <w:rsid w:val="009E14DE"/>
    <w:rsid w:val="00A07717"/>
    <w:rsid w:val="00A51DD4"/>
    <w:rsid w:val="00AF4127"/>
    <w:rsid w:val="00B86225"/>
    <w:rsid w:val="00BC2B4D"/>
    <w:rsid w:val="00BC4B2B"/>
    <w:rsid w:val="00C20BFB"/>
    <w:rsid w:val="00C23D2E"/>
    <w:rsid w:val="00C46288"/>
    <w:rsid w:val="00D25DB6"/>
    <w:rsid w:val="00D641BE"/>
    <w:rsid w:val="00DF077B"/>
    <w:rsid w:val="00DF5EE2"/>
    <w:rsid w:val="00E3454D"/>
    <w:rsid w:val="00E52AAF"/>
    <w:rsid w:val="00E61777"/>
    <w:rsid w:val="00E77D5A"/>
    <w:rsid w:val="00E90582"/>
    <w:rsid w:val="00F3461A"/>
    <w:rsid w:val="00F40402"/>
    <w:rsid w:val="00F517D6"/>
    <w:rsid w:val="00F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8C1E8"/>
  <w15:chartTrackingRefBased/>
  <w15:docId w15:val="{962142A4-7646-4356-9498-312BF7B4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2B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B2B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C4B2B"/>
  </w:style>
  <w:style w:type="paragraph" w:styleId="Footer">
    <w:name w:val="footer"/>
    <w:basedOn w:val="Normal"/>
    <w:link w:val="FooterChar"/>
    <w:uiPriority w:val="99"/>
    <w:unhideWhenUsed/>
    <w:rsid w:val="00BC4B2B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C4B2B"/>
  </w:style>
  <w:style w:type="character" w:styleId="Hyperlink">
    <w:name w:val="Hyperlink"/>
    <w:basedOn w:val="DefaultParagraphFont"/>
    <w:uiPriority w:val="99"/>
    <w:unhideWhenUsed/>
    <w:rsid w:val="00BC4B2B"/>
    <w:rPr>
      <w:color w:val="0563C1" w:themeColor="hyperlink"/>
      <w:u w:val="single"/>
    </w:rPr>
  </w:style>
  <w:style w:type="table" w:styleId="TableGrid">
    <w:name w:val="Table Grid"/>
    <w:basedOn w:val="TableNormal"/>
    <w:rsid w:val="00BC4B2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manager</dc:creator>
  <cp:keywords/>
  <dc:description/>
  <cp:lastModifiedBy>Practice Manager St Martins Medical Centre</cp:lastModifiedBy>
  <cp:revision>3</cp:revision>
  <cp:lastPrinted>2026-01-14T22:27:00Z</cp:lastPrinted>
  <dcterms:created xsi:type="dcterms:W3CDTF">2026-01-16T01:05:00Z</dcterms:created>
  <dcterms:modified xsi:type="dcterms:W3CDTF">2026-01-16T01:06:00Z</dcterms:modified>
</cp:coreProperties>
</file>